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2F5C2E0A" w:rsidR="008F0375" w:rsidRPr="00105E47" w:rsidRDefault="00105E47" w:rsidP="00105E47">
            <w:pPr>
              <w:spacing w:after="0"/>
              <w:rPr>
                <w:rFonts w:cs="Arial"/>
                <w:b/>
              </w:rPr>
            </w:pPr>
            <w:bookmarkStart w:id="0" w:name="_Hlk129359850"/>
            <w:r>
              <w:rPr>
                <w:rFonts w:cs="Arial"/>
                <w:b/>
                <w:lang w:val="en-US"/>
              </w:rPr>
              <w:t xml:space="preserve">Legal Expert Support to the </w:t>
            </w:r>
            <w:proofErr w:type="spellStart"/>
            <w:r>
              <w:rPr>
                <w:rFonts w:cs="Arial"/>
                <w:b/>
              </w:rPr>
              <w:t>MoE</w:t>
            </w:r>
            <w:proofErr w:type="spellEnd"/>
            <w:r>
              <w:rPr>
                <w:rFonts w:cs="Arial"/>
                <w:b/>
              </w:rPr>
              <w:t xml:space="preserve"> </w:t>
            </w:r>
            <w:r w:rsidRPr="00E94212">
              <w:rPr>
                <w:rFonts w:cs="Arial"/>
                <w:b/>
              </w:rPr>
              <w:t xml:space="preserve">of Ukraine </w:t>
            </w:r>
            <w:r>
              <w:rPr>
                <w:rFonts w:cs="Arial"/>
                <w:b/>
              </w:rPr>
              <w:t>on</w:t>
            </w:r>
            <w:r w:rsidRPr="00E94212">
              <w:rPr>
                <w:rFonts w:cs="Arial"/>
                <w:b/>
              </w:rPr>
              <w:t xml:space="preserve"> </w:t>
            </w:r>
            <w:r>
              <w:rPr>
                <w:rFonts w:cs="Arial"/>
                <w:b/>
              </w:rPr>
              <w:t xml:space="preserve">improvement of National Quality Infrastructure and </w:t>
            </w:r>
            <w:r w:rsidRPr="00CD1CBD">
              <w:rPr>
                <w:rFonts w:cs="Arial"/>
                <w:b/>
              </w:rPr>
              <w:t>Consumer Protection</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2D25F48D" w:rsidR="008F0375" w:rsidRPr="00D81248" w:rsidRDefault="00D81248" w:rsidP="001F6F36">
            <w:pPr>
              <w:tabs>
                <w:tab w:val="left" w:pos="567"/>
              </w:tabs>
              <w:jc w:val="both"/>
              <w:rPr>
                <w:b/>
                <w:lang w:val="en-US"/>
              </w:rPr>
            </w:pPr>
            <w:r w:rsidRPr="00D81248">
              <w:rPr>
                <w:rFonts w:cs="Arial"/>
                <w:b/>
                <w:lang w:val="en-US"/>
              </w:rPr>
              <w:t>2018.2197.4-001.00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0419F85F" w:rsidR="008F0375" w:rsidRDefault="008F0375" w:rsidP="00746A34">
      <w:pPr>
        <w:pStyle w:val="ListParagraph"/>
        <w:numPr>
          <w:ilvl w:val="0"/>
          <w:numId w:val="11"/>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p w14:paraId="5B82A989" w14:textId="462A08A6" w:rsidR="0019600F" w:rsidRPr="0051469E" w:rsidRDefault="00862137" w:rsidP="0051469E">
      <w:pPr>
        <w:tabs>
          <w:tab w:val="left" w:pos="0"/>
        </w:tabs>
        <w:overflowPunct w:val="0"/>
        <w:autoSpaceDE w:val="0"/>
        <w:autoSpaceDN w:val="0"/>
        <w:adjustRightInd w:val="0"/>
        <w:spacing w:line="240" w:lineRule="exact"/>
        <w:jc w:val="both"/>
        <w:textAlignment w:val="baseline"/>
        <w:rPr>
          <w:bCs/>
        </w:rPr>
      </w:pPr>
      <w:proofErr w:type="spellStart"/>
      <w:r w:rsidRPr="00862137">
        <w:rPr>
          <w:rFonts w:cs="Arial"/>
          <w:bCs/>
        </w:rPr>
        <w:t>ToR</w:t>
      </w:r>
      <w:r w:rsidR="00F05B6B">
        <w:rPr>
          <w:rFonts w:cs="Arial"/>
          <w:bCs/>
        </w:rPr>
        <w:t>s</w:t>
      </w:r>
      <w:proofErr w:type="spellEnd"/>
      <w:r w:rsidRPr="00862137">
        <w:rPr>
          <w:rFonts w:cs="Arial"/>
          <w:bCs/>
        </w:rPr>
        <w:t xml:space="preserve"> </w:t>
      </w:r>
      <w:r>
        <w:rPr>
          <w:rFonts w:cs="Arial"/>
          <w:bCs/>
        </w:rPr>
        <w:t xml:space="preserve">                  </w:t>
      </w:r>
      <w:r w:rsidRPr="00862137">
        <w:rPr>
          <w:bCs/>
        </w:rPr>
        <w:t>Terms of reference</w:t>
      </w:r>
    </w:p>
    <w:p w14:paraId="75209424" w14:textId="71FA4C79" w:rsidR="00862137" w:rsidRPr="00862137" w:rsidRDefault="00862137" w:rsidP="00862137">
      <w:pPr>
        <w:tabs>
          <w:tab w:val="left" w:pos="0"/>
        </w:tabs>
        <w:overflowPunct w:val="0"/>
        <w:autoSpaceDE w:val="0"/>
        <w:autoSpaceDN w:val="0"/>
        <w:adjustRightInd w:val="0"/>
        <w:spacing w:line="240" w:lineRule="exact"/>
        <w:jc w:val="both"/>
        <w:textAlignment w:val="baseline"/>
        <w:rPr>
          <w:rFonts w:cs="Arial"/>
          <w:bCs/>
          <w:lang w:val="en-US"/>
        </w:rPr>
      </w:pPr>
      <w:proofErr w:type="spellStart"/>
      <w:r w:rsidRPr="00862137">
        <w:rPr>
          <w:rFonts w:cs="Arial"/>
          <w:bCs/>
          <w:lang w:val="en-US"/>
        </w:rPr>
        <w:t>MoE</w:t>
      </w:r>
      <w:proofErr w:type="spellEnd"/>
      <w:r w:rsidRPr="00862137">
        <w:rPr>
          <w:rFonts w:cs="Arial"/>
          <w:bCs/>
          <w:lang w:val="en-US"/>
        </w:rPr>
        <w:t xml:space="preserve"> </w:t>
      </w:r>
      <w:r>
        <w:rPr>
          <w:rFonts w:cs="Arial"/>
          <w:bCs/>
          <w:lang w:val="en-US"/>
        </w:rPr>
        <w:t xml:space="preserve">                  </w:t>
      </w:r>
      <w:r w:rsidR="00F05B6B">
        <w:rPr>
          <w:rFonts w:cs="Arial"/>
          <w:bCs/>
          <w:lang w:val="en-US"/>
        </w:rPr>
        <w:t xml:space="preserve"> </w:t>
      </w:r>
      <w:r w:rsidRPr="00862137">
        <w:rPr>
          <w:rFonts w:cs="Arial"/>
          <w:bCs/>
          <w:lang w:val="en-US"/>
        </w:rPr>
        <w:t>Ministry of Economy of Ukraine</w:t>
      </w:r>
    </w:p>
    <w:p w14:paraId="7DE03172" w14:textId="2A54C4FB" w:rsidR="00862137" w:rsidRPr="00862137" w:rsidRDefault="00862137" w:rsidP="00862137">
      <w:pPr>
        <w:tabs>
          <w:tab w:val="left" w:pos="0"/>
        </w:tabs>
        <w:overflowPunct w:val="0"/>
        <w:autoSpaceDE w:val="0"/>
        <w:autoSpaceDN w:val="0"/>
        <w:adjustRightInd w:val="0"/>
        <w:spacing w:line="240" w:lineRule="exact"/>
        <w:jc w:val="both"/>
        <w:textAlignment w:val="baseline"/>
        <w:rPr>
          <w:rFonts w:cs="Arial"/>
          <w:bCs/>
          <w:lang w:val="en-US"/>
        </w:rPr>
      </w:pPr>
      <w:r w:rsidRPr="00862137">
        <w:rPr>
          <w:rFonts w:cs="Arial"/>
          <w:bCs/>
          <w:lang w:val="en-US"/>
        </w:rPr>
        <w:t xml:space="preserve">DCFTA/AA </w:t>
      </w:r>
      <w:r>
        <w:rPr>
          <w:rFonts w:cs="Arial"/>
          <w:bCs/>
          <w:lang w:val="en-US"/>
        </w:rPr>
        <w:t xml:space="preserve">        </w:t>
      </w:r>
      <w:r w:rsidR="00F05B6B">
        <w:rPr>
          <w:rFonts w:cs="Arial"/>
          <w:bCs/>
          <w:lang w:val="en-US"/>
        </w:rPr>
        <w:t xml:space="preserve"> </w:t>
      </w:r>
      <w:r w:rsidRPr="00862137">
        <w:rPr>
          <w:rFonts w:cs="Arial"/>
          <w:bCs/>
          <w:lang w:val="en-US"/>
        </w:rPr>
        <w:t>Deep and Comprehensive Free Trade Area of the Association Agreement</w:t>
      </w:r>
    </w:p>
    <w:p w14:paraId="1CD5D2BC" w14:textId="111590F3" w:rsidR="00862137" w:rsidRPr="00862137" w:rsidRDefault="00862137" w:rsidP="00862137">
      <w:pPr>
        <w:tabs>
          <w:tab w:val="left" w:pos="0"/>
        </w:tabs>
        <w:overflowPunct w:val="0"/>
        <w:autoSpaceDE w:val="0"/>
        <w:autoSpaceDN w:val="0"/>
        <w:adjustRightInd w:val="0"/>
        <w:spacing w:line="240" w:lineRule="exact"/>
        <w:jc w:val="both"/>
        <w:textAlignment w:val="baseline"/>
        <w:rPr>
          <w:rFonts w:cs="Arial"/>
          <w:bCs/>
          <w:lang w:val="en-US"/>
        </w:rPr>
      </w:pPr>
      <w:r w:rsidRPr="00862137">
        <w:rPr>
          <w:rFonts w:cs="Arial"/>
          <w:bCs/>
          <w:lang w:val="en-US"/>
        </w:rPr>
        <w:t>ACAA</w:t>
      </w:r>
      <w:r>
        <w:rPr>
          <w:rFonts w:cs="Arial"/>
          <w:bCs/>
          <w:lang w:val="en-US"/>
        </w:rPr>
        <w:t xml:space="preserve">                 </w:t>
      </w:r>
      <w:r w:rsidR="00F05B6B">
        <w:rPr>
          <w:rFonts w:cs="Arial"/>
          <w:bCs/>
          <w:lang w:val="en-US"/>
        </w:rPr>
        <w:t xml:space="preserve"> </w:t>
      </w:r>
      <w:r w:rsidRPr="00862137">
        <w:rPr>
          <w:rFonts w:cs="Arial"/>
          <w:bCs/>
          <w:lang w:val="en-US"/>
        </w:rPr>
        <w:t>Agreement on Conformity Assessment and Acceptance of Industrial Products</w:t>
      </w:r>
    </w:p>
    <w:p w14:paraId="0254A931" w14:textId="77777777" w:rsidR="00E0520D" w:rsidRDefault="000F0299" w:rsidP="00F05B6B">
      <w:pPr>
        <w:tabs>
          <w:tab w:val="left" w:pos="284"/>
        </w:tabs>
        <w:jc w:val="both"/>
        <w:rPr>
          <w:rFonts w:cs="Arial"/>
          <w:bCs/>
          <w:lang w:val="en-US"/>
        </w:rPr>
      </w:pPr>
      <w:r>
        <w:rPr>
          <w:rFonts w:cs="Arial"/>
          <w:bCs/>
          <w:lang w:val="en-US"/>
        </w:rPr>
        <w:t>N</w:t>
      </w:r>
      <w:r w:rsidR="00862137" w:rsidRPr="00862137">
        <w:rPr>
          <w:rFonts w:cs="Arial"/>
          <w:bCs/>
          <w:lang w:val="en-US"/>
        </w:rPr>
        <w:t xml:space="preserve">QI </w:t>
      </w:r>
      <w:r w:rsidR="00862137">
        <w:rPr>
          <w:rFonts w:cs="Arial"/>
          <w:bCs/>
          <w:lang w:val="en-US"/>
        </w:rPr>
        <w:t xml:space="preserve">                    </w:t>
      </w:r>
      <w:r>
        <w:rPr>
          <w:rFonts w:cs="Arial"/>
          <w:bCs/>
          <w:lang w:val="en-US"/>
        </w:rPr>
        <w:t xml:space="preserve">National </w:t>
      </w:r>
      <w:r w:rsidR="00862137" w:rsidRPr="00862137">
        <w:rPr>
          <w:rFonts w:cs="Arial"/>
          <w:bCs/>
          <w:lang w:val="en-US"/>
        </w:rPr>
        <w:t>Quality Infrastructure</w:t>
      </w:r>
      <w:bookmarkEnd w:id="4"/>
    </w:p>
    <w:p w14:paraId="56FBF003" w14:textId="6F03B01D" w:rsidR="008F0375" w:rsidRPr="00F05B6B" w:rsidRDefault="008F0375" w:rsidP="00F05B6B">
      <w:pPr>
        <w:tabs>
          <w:tab w:val="left" w:pos="284"/>
        </w:tabs>
        <w:jc w:val="both"/>
        <w:rPr>
          <w:rFonts w:cs="Arial"/>
          <w:bCs/>
          <w:lang w:val="en-US"/>
        </w:rPr>
      </w:pPr>
      <w:r>
        <w:br w:type="page"/>
      </w:r>
    </w:p>
    <w:p w14:paraId="6FC4DACA" w14:textId="498E0501" w:rsidR="00E35F1E" w:rsidRPr="007D334C" w:rsidRDefault="008F0375" w:rsidP="00667870">
      <w:pPr>
        <w:pStyle w:val="ListParagraph"/>
        <w:numPr>
          <w:ilvl w:val="0"/>
          <w:numId w:val="11"/>
        </w:numPr>
        <w:tabs>
          <w:tab w:val="left" w:pos="284"/>
        </w:tabs>
        <w:spacing w:before="120" w:after="120"/>
        <w:ind w:left="0" w:firstLine="0"/>
        <w:contextualSpacing w:val="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Start w:id="10" w:name="_Hlk156138054"/>
      <w:bookmarkEnd w:id="5"/>
      <w:bookmarkEnd w:id="6"/>
      <w:bookmarkEnd w:id="7"/>
      <w:bookmarkEnd w:id="8"/>
      <w:bookmarkEnd w:id="9"/>
      <w:r w:rsidR="00A66046" w:rsidRPr="007D334C">
        <w:rPr>
          <w:i/>
          <w:color w:val="E36C0A"/>
        </w:rPr>
        <w:t xml:space="preserve"> </w:t>
      </w:r>
    </w:p>
    <w:bookmarkEnd w:id="10"/>
    <w:p w14:paraId="3B686155" w14:textId="35082EFA" w:rsidR="00463017" w:rsidRDefault="00463017" w:rsidP="00667870">
      <w:pPr>
        <w:spacing w:before="120" w:after="120" w:line="240" w:lineRule="exact"/>
        <w:jc w:val="both"/>
        <w:rPr>
          <w:rFonts w:cs="Arial"/>
        </w:rPr>
      </w:pPr>
      <w:r w:rsidRPr="00E94212">
        <w:rPr>
          <w:rFonts w:cs="Arial"/>
        </w:rPr>
        <w:t xml:space="preserve">The Ukrainian-German technical cooperation project “Utilization and Implementation of the Association Agreement between the EU and Ukraine in the field of trade” is supported by the Federal Ministry of Economic Cooperation and Development (BMZ) and implemented by the Deutsche Gesellschaft für Internationale </w:t>
      </w:r>
      <w:proofErr w:type="spellStart"/>
      <w:r w:rsidRPr="00E94212">
        <w:rPr>
          <w:rFonts w:cs="Arial"/>
        </w:rPr>
        <w:t>Zusammenarbeit</w:t>
      </w:r>
      <w:proofErr w:type="spellEnd"/>
      <w:r w:rsidRPr="00E94212">
        <w:rPr>
          <w:rFonts w:cs="Arial"/>
        </w:rPr>
        <w:t xml:space="preserve"> (GIZ) GmbH. The political partner is the Ministry of Economy of Ukraine (further referred to as </w:t>
      </w:r>
      <w:proofErr w:type="spellStart"/>
      <w:r w:rsidRPr="00E94212">
        <w:rPr>
          <w:rFonts w:cs="Arial"/>
        </w:rPr>
        <w:t>MoE</w:t>
      </w:r>
      <w:proofErr w:type="spellEnd"/>
      <w:r w:rsidRPr="00E94212">
        <w:rPr>
          <w:rFonts w:cs="Arial"/>
        </w:rPr>
        <w:t xml:space="preserve">). </w:t>
      </w:r>
    </w:p>
    <w:p w14:paraId="53040E9E" w14:textId="57A9BFCF" w:rsidR="00463017" w:rsidRDefault="00463017" w:rsidP="00667870">
      <w:pPr>
        <w:spacing w:before="120" w:after="120" w:line="240" w:lineRule="exact"/>
        <w:jc w:val="both"/>
        <w:rPr>
          <w:rFonts w:cs="Arial"/>
        </w:rPr>
      </w:pPr>
      <w:r w:rsidRPr="00E94212">
        <w:rPr>
          <w:rFonts w:cs="Arial"/>
        </w:rPr>
        <w:t xml:space="preserve">The project “Utilization and Implementation of the Association Agreement between the EU and Ukraine in the field of trade” (further referred to as Project) aims at improvement of the institutional and regulatory framework for Ukrainian companies willing to operate on EU market. To reach this objective the Project aims to support among others the </w:t>
      </w:r>
      <w:r w:rsidRPr="00E94212">
        <w:rPr>
          <w:rFonts w:eastAsia="Arial" w:cs="Arial"/>
        </w:rPr>
        <w:t>development of solutions by</w:t>
      </w:r>
      <w:r w:rsidRPr="00E94212">
        <w:rPr>
          <w:rFonts w:eastAsia="Arial" w:cs="Arial"/>
          <w:lang w:val="uk-UA"/>
        </w:rPr>
        <w:t xml:space="preserve"> </w:t>
      </w:r>
      <w:r w:rsidRPr="00E94212">
        <w:rPr>
          <w:rFonts w:eastAsia="Arial" w:cs="Arial"/>
        </w:rPr>
        <w:t>p</w:t>
      </w:r>
      <w:r w:rsidRPr="00E94212">
        <w:rPr>
          <w:rFonts w:cs="Arial"/>
        </w:rPr>
        <w:t xml:space="preserve">ublic bodies and private business for the removal of administrative and technical trade barriers stipulated within the </w:t>
      </w:r>
      <w:r>
        <w:rPr>
          <w:rFonts w:cs="Arial"/>
        </w:rPr>
        <w:t>AA/</w:t>
      </w:r>
      <w:r w:rsidRPr="00E94212">
        <w:rPr>
          <w:rFonts w:cs="Arial"/>
        </w:rPr>
        <w:t>DCFTA.</w:t>
      </w:r>
    </w:p>
    <w:p w14:paraId="052B9955" w14:textId="1B2FA5D2" w:rsidR="00463017" w:rsidRDefault="00463017" w:rsidP="00667870">
      <w:pPr>
        <w:spacing w:before="120" w:after="120" w:line="240" w:lineRule="exact"/>
        <w:jc w:val="both"/>
        <w:rPr>
          <w:rFonts w:cs="Arial"/>
        </w:rPr>
      </w:pPr>
      <w:r w:rsidRPr="00466B56">
        <w:rPr>
          <w:rFonts w:cs="Arial"/>
        </w:rPr>
        <w:t xml:space="preserve">The </w:t>
      </w:r>
      <w:r>
        <w:rPr>
          <w:rFonts w:cs="Arial"/>
        </w:rPr>
        <w:t>AA/</w:t>
      </w:r>
      <w:r w:rsidRPr="00466B56">
        <w:rPr>
          <w:rFonts w:cs="Arial"/>
        </w:rPr>
        <w:t xml:space="preserve">DCFTA between Ukraine and the EU envisages the near elimination of customs tariffs and reduced non-tariff barriers to trade, aiming at ‘internal market treatment’ for </w:t>
      </w:r>
      <w:r>
        <w:rPr>
          <w:rFonts w:cs="Arial"/>
        </w:rPr>
        <w:t>certain</w:t>
      </w:r>
      <w:r w:rsidRPr="00466B56">
        <w:rPr>
          <w:rFonts w:cs="Arial"/>
        </w:rPr>
        <w:t xml:space="preserve"> Ukrainian products. For the manufacturing sector, that primarily implies reducing the costs of compliance with differential product safety regulations by aligning the legal and institutional frameworks and concluding </w:t>
      </w:r>
      <w:r w:rsidRPr="001808C1">
        <w:rPr>
          <w:rFonts w:cs="Arial"/>
        </w:rPr>
        <w:t xml:space="preserve">the </w:t>
      </w:r>
      <w:r>
        <w:rPr>
          <w:rFonts w:cs="Arial"/>
        </w:rPr>
        <w:t>A</w:t>
      </w:r>
      <w:r w:rsidRPr="00466B56">
        <w:rPr>
          <w:rFonts w:cs="Arial"/>
        </w:rPr>
        <w:t>CAA, the special type of the mutual recognition agreements offered by the EU to some of its partners.</w:t>
      </w:r>
    </w:p>
    <w:p w14:paraId="74A5FF0F" w14:textId="77777777" w:rsidR="00463017" w:rsidRDefault="00463017" w:rsidP="00667870">
      <w:pPr>
        <w:spacing w:before="120" w:after="120" w:line="240" w:lineRule="exact"/>
        <w:jc w:val="both"/>
        <w:rPr>
          <w:rFonts w:cs="Arial"/>
        </w:rPr>
      </w:pPr>
      <w:r w:rsidRPr="00466B56">
        <w:rPr>
          <w:rFonts w:cs="Arial"/>
        </w:rPr>
        <w:t>Implementation of the ACAA will enable national exporters from 3 sectors, namely, low-voltage equipment, electro-magnetic compatibility and machinery, to label their products with the European conformity mark (CE) and to freely sell them in the EU market, with no additional certification required. ACAA will help exporters to save their time and money to undergo certification. Later, the other sectors will be gradually added to these three ones.</w:t>
      </w:r>
    </w:p>
    <w:p w14:paraId="1F36D099" w14:textId="77777777" w:rsidR="00463017" w:rsidRPr="00CD1CBD" w:rsidRDefault="00463017" w:rsidP="00667870">
      <w:pPr>
        <w:spacing w:before="120" w:after="120" w:line="240" w:lineRule="exact"/>
        <w:jc w:val="both"/>
        <w:rPr>
          <w:rFonts w:cs="Arial"/>
          <w:lang w:val="uk-UA"/>
        </w:rPr>
      </w:pPr>
      <w:r w:rsidRPr="00CD1CBD">
        <w:rPr>
          <w:rFonts w:cs="Arial"/>
        </w:rPr>
        <w:t xml:space="preserve">In the period of October 2020 - September 2023 the EU’s pre-assessment mission on the conclusion of ACAA </w:t>
      </w:r>
      <w:r w:rsidRPr="00CD1CBD">
        <w:rPr>
          <w:rFonts w:cs="Arial"/>
          <w:lang w:val="en-US"/>
        </w:rPr>
        <w:t>took place. Following the results of the pre-assessment mission the European Commission provided recommendations for the improvement of NQI and legislation for opening further negotiations on ACAA conclusion.</w:t>
      </w:r>
    </w:p>
    <w:p w14:paraId="0BEF245A" w14:textId="76E8724B" w:rsidR="00B255EE" w:rsidRPr="00A67CF4" w:rsidRDefault="00463017" w:rsidP="00667870">
      <w:pPr>
        <w:spacing w:before="120" w:after="120"/>
        <w:jc w:val="both"/>
        <w:rPr>
          <w:rFonts w:cs="Arial"/>
          <w:lang w:val="uk-UA"/>
        </w:rPr>
      </w:pPr>
      <w:r w:rsidRPr="00CD1CBD">
        <w:rPr>
          <w:rFonts w:cs="Arial"/>
          <w:lang w:val="en-US"/>
        </w:rPr>
        <w:t xml:space="preserve">In December 2024 the Council of the European Union approved decision to open negotiations between EU and Ukraine on Ukraine's accession to the EU. Negotiation cluster "Internal Market" comprises among other free movement of goods area </w:t>
      </w:r>
      <w:r w:rsidR="0090311C">
        <w:rPr>
          <w:rFonts w:cs="Arial"/>
          <w:lang w:val="en-US"/>
        </w:rPr>
        <w:t xml:space="preserve">(that covers NQI) </w:t>
      </w:r>
      <w:r w:rsidRPr="00CD1CBD">
        <w:rPr>
          <w:rFonts w:cs="Arial"/>
          <w:lang w:val="en-US"/>
        </w:rPr>
        <w:t>as well as consumer protection area. In March 2024, EU and Ukraine launched the screening of Ukraine's compliance with EU requirements, which is a preparatory stage for negotiations.</w:t>
      </w:r>
      <w:r w:rsidRPr="00CD1CBD">
        <w:t xml:space="preserve"> </w:t>
      </w:r>
      <w:r w:rsidRPr="00CD1CBD">
        <w:rPr>
          <w:rFonts w:cs="Arial"/>
          <w:lang w:val="en-US"/>
        </w:rPr>
        <w:t>The subject of the screening is the assessment of fulfillment of Ukraine’s commitments under the AA/DCFTA and defining further steps for preparing and ensuring full compliance with EU legislation and systems as applicable to the EU member states.</w:t>
      </w:r>
    </w:p>
    <w:p w14:paraId="0B762F3C" w14:textId="4855A2CB" w:rsidR="00F62E96" w:rsidRPr="00A66046" w:rsidRDefault="00F62E96" w:rsidP="00667870">
      <w:pPr>
        <w:spacing w:before="120" w:after="120"/>
        <w:jc w:val="both"/>
        <w:rPr>
          <w:i/>
        </w:rPr>
      </w:pPr>
      <w:r w:rsidRPr="00CD1CBD">
        <w:rPr>
          <w:rFonts w:cs="Arial"/>
          <w:lang w:val="en-US"/>
        </w:rPr>
        <w:t xml:space="preserve">The above political processes determine the need for analytical and legal support in the areas of free movement of goods and consumer protection that belong to the </w:t>
      </w:r>
      <w:proofErr w:type="spellStart"/>
      <w:r w:rsidRPr="00CD1CBD">
        <w:rPr>
          <w:rFonts w:cs="Arial"/>
          <w:lang w:val="en-US"/>
        </w:rPr>
        <w:t>MoE’s</w:t>
      </w:r>
      <w:proofErr w:type="spellEnd"/>
      <w:r w:rsidRPr="00CD1CBD">
        <w:rPr>
          <w:rFonts w:cs="Arial"/>
          <w:lang w:val="en-US"/>
        </w:rPr>
        <w:t xml:space="preserve"> competence.</w:t>
      </w:r>
      <w:r w:rsidR="00A67CF4" w:rsidRPr="00A67CF4">
        <w:t xml:space="preserve"> </w:t>
      </w:r>
      <w:r w:rsidR="00A67CF4" w:rsidRPr="00A67CF4">
        <w:rPr>
          <w:rFonts w:cs="Arial"/>
          <w:lang w:val="en-US"/>
        </w:rPr>
        <w:t xml:space="preserve">The specific purpose of the support is to assist the </w:t>
      </w:r>
      <w:proofErr w:type="spellStart"/>
      <w:r w:rsidR="00A67CF4">
        <w:rPr>
          <w:rFonts w:cs="Arial"/>
          <w:lang w:val="en-US"/>
        </w:rPr>
        <w:t>MoE</w:t>
      </w:r>
      <w:proofErr w:type="spellEnd"/>
      <w:r w:rsidR="00A67CF4">
        <w:rPr>
          <w:rFonts w:cs="Arial"/>
          <w:lang w:val="en-US"/>
        </w:rPr>
        <w:t xml:space="preserve"> </w:t>
      </w:r>
      <w:r w:rsidR="00A67CF4" w:rsidRPr="00A67CF4">
        <w:rPr>
          <w:rFonts w:cs="Arial"/>
          <w:lang w:val="en-US"/>
        </w:rPr>
        <w:t xml:space="preserve">in fulfilling Ukraine's obligations </w:t>
      </w:r>
      <w:r w:rsidR="00DF1E75">
        <w:rPr>
          <w:rFonts w:cs="Arial"/>
          <w:lang w:val="en-US"/>
        </w:rPr>
        <w:t xml:space="preserve">in alignment </w:t>
      </w:r>
      <w:r w:rsidR="002D6517">
        <w:rPr>
          <w:rFonts w:cs="Arial"/>
          <w:lang w:val="en-US"/>
        </w:rPr>
        <w:t>with</w:t>
      </w:r>
      <w:r w:rsidR="00A67CF4" w:rsidRPr="00A67CF4">
        <w:rPr>
          <w:rFonts w:cs="Arial"/>
          <w:lang w:val="en-US"/>
        </w:rPr>
        <w:t xml:space="preserve"> to EU law and the </w:t>
      </w:r>
      <w:proofErr w:type="spellStart"/>
      <w:r w:rsidR="00DF1E75">
        <w:rPr>
          <w:rFonts w:cs="Arial"/>
          <w:lang w:val="en-US"/>
        </w:rPr>
        <w:t>MoE’s</w:t>
      </w:r>
      <w:proofErr w:type="spellEnd"/>
      <w:r w:rsidR="00DF1E75">
        <w:rPr>
          <w:rFonts w:cs="Arial"/>
          <w:lang w:val="en-US"/>
        </w:rPr>
        <w:t xml:space="preserve"> </w:t>
      </w:r>
      <w:r w:rsidR="00A67CF4" w:rsidRPr="00A67CF4">
        <w:rPr>
          <w:rFonts w:cs="Arial"/>
          <w:lang w:val="en-US"/>
        </w:rPr>
        <w:t>successful participation in negotiations with the EU regarding the conclusion of the A</w:t>
      </w:r>
      <w:r w:rsidR="00DF1E75">
        <w:rPr>
          <w:rFonts w:cs="Arial"/>
          <w:lang w:val="en-US"/>
        </w:rPr>
        <w:t>C</w:t>
      </w:r>
      <w:r w:rsidR="00A67CF4" w:rsidRPr="00A67CF4">
        <w:rPr>
          <w:rFonts w:cs="Arial"/>
          <w:lang w:val="en-US"/>
        </w:rPr>
        <w:t>AA and accession to the EU.</w:t>
      </w:r>
    </w:p>
    <w:p w14:paraId="1C0D9B59" w14:textId="5B86CF9F" w:rsidR="00DC5DBE" w:rsidRPr="00667870" w:rsidRDefault="008F0375" w:rsidP="00667870">
      <w:pPr>
        <w:pStyle w:val="ListParagraph"/>
        <w:numPr>
          <w:ilvl w:val="0"/>
          <w:numId w:val="11"/>
        </w:numPr>
        <w:tabs>
          <w:tab w:val="left" w:pos="284"/>
        </w:tabs>
        <w:spacing w:before="120" w:after="120"/>
        <w:ind w:left="0" w:firstLine="0"/>
        <w:contextualSpacing w:val="0"/>
        <w:jc w:val="both"/>
        <w:rPr>
          <w:b/>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A460FE">
        <w:rPr>
          <w:b/>
        </w:rPr>
        <w:t>Tasks to be performed by the contractor</w:t>
      </w:r>
      <w:bookmarkEnd w:id="11"/>
      <w:bookmarkEnd w:id="12"/>
      <w:bookmarkEnd w:id="13"/>
      <w:bookmarkEnd w:id="14"/>
      <w:bookmarkEnd w:id="15"/>
      <w:bookmarkEnd w:id="16"/>
      <w:bookmarkEnd w:id="17"/>
      <w:bookmarkEnd w:id="18"/>
      <w:bookmarkEnd w:id="19"/>
      <w:bookmarkEnd w:id="20"/>
    </w:p>
    <w:p w14:paraId="7E3F01C5" w14:textId="106772A6" w:rsidR="00977254" w:rsidRPr="00DC5DBE" w:rsidRDefault="00977254" w:rsidP="00667870">
      <w:pPr>
        <w:pStyle w:val="ListParagraph"/>
        <w:numPr>
          <w:ilvl w:val="1"/>
          <w:numId w:val="11"/>
        </w:numPr>
        <w:tabs>
          <w:tab w:val="left" w:pos="284"/>
        </w:tabs>
        <w:spacing w:before="120" w:after="120"/>
        <w:contextualSpacing w:val="0"/>
        <w:jc w:val="both"/>
        <w:rPr>
          <w:b/>
          <w:lang w:val="en-US"/>
        </w:rPr>
      </w:pPr>
      <w:r w:rsidRPr="00DC5DBE">
        <w:rPr>
          <w:b/>
          <w:lang w:val="en-US"/>
        </w:rPr>
        <w:t>T</w:t>
      </w:r>
      <w:r w:rsidR="00984404" w:rsidRPr="00DC5DBE">
        <w:rPr>
          <w:b/>
          <w:lang w:val="en-US"/>
        </w:rPr>
        <w:t>asks</w:t>
      </w:r>
    </w:p>
    <w:tbl>
      <w:tblPr>
        <w:tblW w:w="91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3"/>
        <w:gridCol w:w="4371"/>
      </w:tblGrid>
      <w:tr w:rsidR="00895F44" w:rsidRPr="00895F44" w14:paraId="50AB1427" w14:textId="77777777" w:rsidTr="000B9267">
        <w:trPr>
          <w:trHeight w:val="232"/>
        </w:trPr>
        <w:tc>
          <w:tcPr>
            <w:tcW w:w="4783" w:type="dxa"/>
            <w:tcBorders>
              <w:top w:val="nil"/>
              <w:left w:val="nil"/>
              <w:bottom w:val="nil"/>
              <w:right w:val="nil"/>
            </w:tcBorders>
            <w:shd w:val="clear" w:color="auto" w:fill="auto"/>
            <w:hideMark/>
          </w:tcPr>
          <w:p w14:paraId="365F85E0" w14:textId="77777777" w:rsidR="00895F44" w:rsidRPr="00895F44" w:rsidRDefault="00895F44" w:rsidP="00667870">
            <w:pPr>
              <w:spacing w:before="120" w:after="120"/>
              <w:textAlignment w:val="baseline"/>
              <w:rPr>
                <w:rFonts w:ascii="Segoe UI" w:eastAsia="Times New Roman" w:hAnsi="Segoe UI" w:cs="Segoe UI"/>
                <w:sz w:val="18"/>
                <w:szCs w:val="18"/>
                <w:lang w:val="uk-UA" w:eastAsia="uk-UA"/>
              </w:rPr>
            </w:pPr>
            <w:r w:rsidRPr="00895F44">
              <w:rPr>
                <w:rFonts w:eastAsia="Times New Roman" w:cs="Arial"/>
                <w:lang w:val="en-US" w:eastAsia="uk-UA"/>
              </w:rPr>
              <w:t>Implementation period</w:t>
            </w:r>
            <w:r w:rsidRPr="00895F44">
              <w:rPr>
                <w:rFonts w:eastAsia="Times New Roman" w:cs="Arial"/>
                <w:lang w:val="uk-UA" w:eastAsia="uk-UA"/>
              </w:rPr>
              <w:t>  </w:t>
            </w:r>
          </w:p>
        </w:tc>
        <w:tc>
          <w:tcPr>
            <w:tcW w:w="4371" w:type="dxa"/>
            <w:tcBorders>
              <w:top w:val="nil"/>
              <w:left w:val="nil"/>
              <w:bottom w:val="nil"/>
              <w:right w:val="nil"/>
            </w:tcBorders>
            <w:shd w:val="clear" w:color="auto" w:fill="auto"/>
            <w:hideMark/>
          </w:tcPr>
          <w:p w14:paraId="099FC090" w14:textId="3FBF7B3B" w:rsidR="00895F44" w:rsidRPr="00895F44" w:rsidRDefault="0D0E03A2" w:rsidP="00667870">
            <w:pPr>
              <w:spacing w:before="120" w:after="120"/>
              <w:textAlignment w:val="baseline"/>
              <w:rPr>
                <w:rFonts w:ascii="Segoe UI" w:eastAsia="Times New Roman" w:hAnsi="Segoe UI" w:cs="Segoe UI"/>
                <w:sz w:val="18"/>
                <w:szCs w:val="18"/>
                <w:lang w:val="uk-UA" w:eastAsia="uk-UA"/>
              </w:rPr>
            </w:pPr>
            <w:r w:rsidRPr="000B9267">
              <w:rPr>
                <w:rFonts w:eastAsia="Times New Roman" w:cs="Arial"/>
                <w:lang w:val="en-US" w:eastAsia="uk-UA"/>
              </w:rPr>
              <w:t>02</w:t>
            </w:r>
            <w:r w:rsidR="517B9548" w:rsidRPr="000B9267">
              <w:rPr>
                <w:rFonts w:eastAsia="Times New Roman" w:cs="Arial"/>
                <w:lang w:val="en-US" w:eastAsia="uk-UA"/>
              </w:rPr>
              <w:t>.1</w:t>
            </w:r>
            <w:r w:rsidRPr="000B9267">
              <w:rPr>
                <w:rFonts w:eastAsia="Times New Roman" w:cs="Arial"/>
                <w:lang w:val="en-US" w:eastAsia="uk-UA"/>
              </w:rPr>
              <w:t>2</w:t>
            </w:r>
            <w:r w:rsidR="517B9548" w:rsidRPr="000B9267">
              <w:rPr>
                <w:rFonts w:eastAsia="Times New Roman" w:cs="Arial"/>
                <w:lang w:val="en-US" w:eastAsia="uk-UA"/>
              </w:rPr>
              <w:t xml:space="preserve">.2024 – </w:t>
            </w:r>
            <w:r w:rsidRPr="000B9267">
              <w:rPr>
                <w:rFonts w:eastAsia="Times New Roman" w:cs="Arial"/>
                <w:lang w:val="en-US" w:eastAsia="uk-UA"/>
              </w:rPr>
              <w:t>30</w:t>
            </w:r>
            <w:r w:rsidR="517B9548" w:rsidRPr="000B9267">
              <w:rPr>
                <w:rFonts w:eastAsia="Times New Roman" w:cs="Arial"/>
                <w:lang w:val="en-US" w:eastAsia="uk-UA"/>
              </w:rPr>
              <w:t>.</w:t>
            </w:r>
            <w:r w:rsidRPr="000B9267">
              <w:rPr>
                <w:rFonts w:eastAsia="Times New Roman" w:cs="Arial"/>
                <w:lang w:val="en-US" w:eastAsia="uk-UA"/>
              </w:rPr>
              <w:t>0</w:t>
            </w:r>
            <w:r w:rsidR="4ECA97A2" w:rsidRPr="000B9267">
              <w:rPr>
                <w:rFonts w:eastAsia="Times New Roman" w:cs="Arial"/>
                <w:lang w:val="en-US" w:eastAsia="uk-UA"/>
              </w:rPr>
              <w:t>6</w:t>
            </w:r>
            <w:r w:rsidR="517B9548" w:rsidRPr="000B9267">
              <w:rPr>
                <w:rFonts w:eastAsia="Times New Roman" w:cs="Arial"/>
                <w:lang w:val="en-US" w:eastAsia="uk-UA"/>
              </w:rPr>
              <w:t>.202</w:t>
            </w:r>
            <w:r w:rsidRPr="000B9267">
              <w:rPr>
                <w:rFonts w:eastAsia="Times New Roman" w:cs="Arial"/>
                <w:lang w:val="en-US" w:eastAsia="uk-UA"/>
              </w:rPr>
              <w:t>5</w:t>
            </w:r>
            <w:r w:rsidR="517B9548" w:rsidRPr="000B9267">
              <w:rPr>
                <w:rFonts w:eastAsia="Times New Roman" w:cs="Arial"/>
                <w:lang w:val="uk-UA" w:eastAsia="uk-UA"/>
              </w:rPr>
              <w:t> </w:t>
            </w:r>
          </w:p>
        </w:tc>
      </w:tr>
      <w:tr w:rsidR="00895F44" w:rsidRPr="00895F44" w14:paraId="0B47E401" w14:textId="77777777" w:rsidTr="000B9267">
        <w:trPr>
          <w:trHeight w:val="232"/>
        </w:trPr>
        <w:tc>
          <w:tcPr>
            <w:tcW w:w="4783" w:type="dxa"/>
            <w:tcBorders>
              <w:top w:val="nil"/>
              <w:left w:val="nil"/>
              <w:bottom w:val="nil"/>
              <w:right w:val="nil"/>
            </w:tcBorders>
            <w:shd w:val="clear" w:color="auto" w:fill="auto"/>
            <w:hideMark/>
          </w:tcPr>
          <w:p w14:paraId="4E30ECB7" w14:textId="77777777" w:rsidR="00895F44" w:rsidRPr="00895F44" w:rsidRDefault="00895F44" w:rsidP="00667870">
            <w:pPr>
              <w:spacing w:before="120" w:after="120"/>
              <w:textAlignment w:val="baseline"/>
              <w:rPr>
                <w:rFonts w:ascii="Segoe UI" w:eastAsia="Times New Roman" w:hAnsi="Segoe UI" w:cs="Segoe UI"/>
                <w:sz w:val="18"/>
                <w:szCs w:val="18"/>
                <w:lang w:val="uk-UA" w:eastAsia="uk-UA"/>
              </w:rPr>
            </w:pPr>
            <w:r w:rsidRPr="00895F44">
              <w:rPr>
                <w:rFonts w:eastAsia="Times New Roman" w:cs="Arial"/>
                <w:lang w:val="en-US" w:eastAsia="uk-UA"/>
              </w:rPr>
              <w:t>Place of provision </w:t>
            </w:r>
            <w:r w:rsidRPr="00895F44">
              <w:rPr>
                <w:rFonts w:eastAsia="Times New Roman" w:cs="Arial"/>
                <w:lang w:val="uk-UA" w:eastAsia="uk-UA"/>
              </w:rPr>
              <w:t>  </w:t>
            </w:r>
          </w:p>
        </w:tc>
        <w:tc>
          <w:tcPr>
            <w:tcW w:w="4371" w:type="dxa"/>
            <w:tcBorders>
              <w:top w:val="nil"/>
              <w:left w:val="nil"/>
              <w:bottom w:val="nil"/>
              <w:right w:val="nil"/>
            </w:tcBorders>
            <w:shd w:val="clear" w:color="auto" w:fill="auto"/>
            <w:hideMark/>
          </w:tcPr>
          <w:p w14:paraId="45F60C6F" w14:textId="77777777" w:rsidR="00895F44" w:rsidRPr="00895F44" w:rsidRDefault="00895F44" w:rsidP="00667870">
            <w:pPr>
              <w:spacing w:before="120" w:after="120"/>
              <w:textAlignment w:val="baseline"/>
              <w:rPr>
                <w:rFonts w:ascii="Segoe UI" w:eastAsia="Times New Roman" w:hAnsi="Segoe UI" w:cs="Segoe UI"/>
                <w:sz w:val="18"/>
                <w:szCs w:val="18"/>
                <w:lang w:val="uk-UA" w:eastAsia="uk-UA"/>
              </w:rPr>
            </w:pPr>
            <w:r w:rsidRPr="00895F44">
              <w:rPr>
                <w:rFonts w:eastAsia="Times New Roman" w:cs="Arial"/>
                <w:lang w:val="en-US" w:eastAsia="uk-UA"/>
              </w:rPr>
              <w:t xml:space="preserve">anticipated: </w:t>
            </w:r>
            <w:r w:rsidRPr="00895F44">
              <w:rPr>
                <w:rFonts w:eastAsia="Times New Roman" w:cs="Arial"/>
                <w:color w:val="000000"/>
                <w:lang w:val="en-US" w:eastAsia="uk-UA"/>
              </w:rPr>
              <w:t>Ukraine</w:t>
            </w:r>
            <w:r w:rsidRPr="00895F44">
              <w:rPr>
                <w:rFonts w:eastAsia="Times New Roman" w:cs="Arial"/>
                <w:color w:val="000000"/>
                <w:lang w:val="uk-UA" w:eastAsia="uk-UA"/>
              </w:rPr>
              <w:t> </w:t>
            </w:r>
          </w:p>
        </w:tc>
      </w:tr>
      <w:tr w:rsidR="00895F44" w:rsidRPr="00895F44" w14:paraId="5B2CC475" w14:textId="77777777" w:rsidTr="000B9267">
        <w:trPr>
          <w:trHeight w:val="232"/>
        </w:trPr>
        <w:tc>
          <w:tcPr>
            <w:tcW w:w="4783" w:type="dxa"/>
            <w:tcBorders>
              <w:top w:val="nil"/>
              <w:left w:val="nil"/>
              <w:bottom w:val="nil"/>
              <w:right w:val="nil"/>
            </w:tcBorders>
            <w:shd w:val="clear" w:color="auto" w:fill="auto"/>
            <w:hideMark/>
          </w:tcPr>
          <w:p w14:paraId="6002C07F" w14:textId="37FB61C2" w:rsidR="00895F44" w:rsidRPr="00895F44" w:rsidRDefault="00895F44" w:rsidP="00667870">
            <w:pPr>
              <w:spacing w:before="120" w:after="120"/>
              <w:textAlignment w:val="baseline"/>
              <w:rPr>
                <w:rFonts w:ascii="Segoe UI" w:eastAsia="Times New Roman" w:hAnsi="Segoe UI" w:cs="Segoe UI"/>
                <w:sz w:val="18"/>
                <w:szCs w:val="18"/>
                <w:lang w:val="en-US" w:eastAsia="uk-UA"/>
              </w:rPr>
            </w:pPr>
          </w:p>
        </w:tc>
        <w:tc>
          <w:tcPr>
            <w:tcW w:w="4371" w:type="dxa"/>
            <w:tcBorders>
              <w:top w:val="nil"/>
              <w:left w:val="nil"/>
              <w:bottom w:val="nil"/>
              <w:right w:val="nil"/>
            </w:tcBorders>
            <w:shd w:val="clear" w:color="auto" w:fill="auto"/>
            <w:hideMark/>
          </w:tcPr>
          <w:p w14:paraId="649FA293" w14:textId="41E22D4A" w:rsidR="00895F44" w:rsidRPr="00895F44" w:rsidRDefault="00895F44" w:rsidP="00667870">
            <w:pPr>
              <w:spacing w:before="120" w:after="120"/>
              <w:textAlignment w:val="baseline"/>
              <w:rPr>
                <w:rFonts w:ascii="Segoe UI" w:eastAsia="Times New Roman" w:hAnsi="Segoe UI" w:cs="Segoe UI"/>
                <w:sz w:val="18"/>
                <w:szCs w:val="18"/>
                <w:lang w:val="uk-UA" w:eastAsia="uk-UA"/>
              </w:rPr>
            </w:pPr>
          </w:p>
        </w:tc>
      </w:tr>
    </w:tbl>
    <w:p w14:paraId="324ADEA5" w14:textId="4301139B" w:rsidR="00980CBC" w:rsidRDefault="00ED7487" w:rsidP="00667870">
      <w:pPr>
        <w:spacing w:before="120" w:after="120"/>
        <w:jc w:val="both"/>
      </w:pPr>
      <w:r>
        <w:t xml:space="preserve">The contractor is responsible for providing the following </w:t>
      </w:r>
      <w:r w:rsidRPr="0053512F">
        <w:t>services:</w:t>
      </w:r>
    </w:p>
    <w:p w14:paraId="7D4C1E6E" w14:textId="74BF848C" w:rsidR="00980CBC" w:rsidRPr="001261F8" w:rsidRDefault="49847E7E" w:rsidP="000B9267">
      <w:pPr>
        <w:pStyle w:val="ListParagraph"/>
        <w:numPr>
          <w:ilvl w:val="2"/>
          <w:numId w:val="15"/>
        </w:numPr>
        <w:spacing w:before="120" w:after="120"/>
        <w:jc w:val="both"/>
        <w:rPr>
          <w:rFonts w:cs="Arial"/>
        </w:rPr>
      </w:pPr>
      <w:r w:rsidRPr="000B9267">
        <w:rPr>
          <w:rFonts w:cs="Arial"/>
        </w:rPr>
        <w:t xml:space="preserve">Legal support to the </w:t>
      </w:r>
      <w:proofErr w:type="spellStart"/>
      <w:r w:rsidRPr="000B9267">
        <w:rPr>
          <w:rFonts w:cs="Arial"/>
        </w:rPr>
        <w:t>MoE</w:t>
      </w:r>
      <w:proofErr w:type="spellEnd"/>
      <w:r w:rsidRPr="000B9267">
        <w:rPr>
          <w:rFonts w:cs="Arial"/>
        </w:rPr>
        <w:t xml:space="preserve"> related to the improvement of NQI and consumer protection legal system in line with recommendations of the European Commission regarding preparation </w:t>
      </w:r>
      <w:r w:rsidRPr="000B9267">
        <w:rPr>
          <w:rFonts w:cs="Arial"/>
        </w:rPr>
        <w:lastRenderedPageBreak/>
        <w:t xml:space="preserve">for the ACAA conclusion and in view of Ukraine’s EU accession – anticipated up to </w:t>
      </w:r>
      <w:r w:rsidR="2E2BA3D3" w:rsidRPr="00005001">
        <w:rPr>
          <w:rFonts w:cs="Arial"/>
          <w:b/>
          <w:bCs/>
        </w:rPr>
        <w:t>96</w:t>
      </w:r>
      <w:r w:rsidRPr="000B9267">
        <w:rPr>
          <w:rFonts w:cs="Arial"/>
          <w:b/>
          <w:bCs/>
          <w:lang w:val="en-US"/>
        </w:rPr>
        <w:t xml:space="preserve"> </w:t>
      </w:r>
      <w:r w:rsidRPr="000B9267">
        <w:rPr>
          <w:rFonts w:cs="Arial"/>
        </w:rPr>
        <w:t>Expert-days.</w:t>
      </w:r>
    </w:p>
    <w:p w14:paraId="6C384E88" w14:textId="49FE92D4" w:rsidR="00980CBC" w:rsidRPr="001261F8" w:rsidRDefault="4BE74530" w:rsidP="1DD23EC6">
      <w:pPr>
        <w:pStyle w:val="ListParagraph"/>
        <w:numPr>
          <w:ilvl w:val="2"/>
          <w:numId w:val="15"/>
        </w:numPr>
        <w:spacing w:before="120" w:after="120"/>
        <w:jc w:val="both"/>
      </w:pPr>
      <w:r w:rsidRPr="000B9267">
        <w:rPr>
          <w:rFonts w:cs="Arial"/>
        </w:rPr>
        <w:t xml:space="preserve">Support in analysis of and feedback within negotiation process on ACAA conclusion and EU accession </w:t>
      </w:r>
      <w:r w:rsidR="4852E239" w:rsidRPr="00DE6258">
        <w:rPr>
          <w:rFonts w:cs="Arial"/>
          <w:b/>
          <w:bCs/>
        </w:rPr>
        <w:t>40</w:t>
      </w:r>
      <w:r w:rsidRPr="000B9267">
        <w:rPr>
          <w:rFonts w:cs="Arial"/>
          <w:b/>
          <w:bCs/>
        </w:rPr>
        <w:t xml:space="preserve"> </w:t>
      </w:r>
      <w:r w:rsidRPr="000B9267">
        <w:rPr>
          <w:rFonts w:cs="Arial"/>
        </w:rPr>
        <w:t>Expert-days.</w:t>
      </w:r>
    </w:p>
    <w:p w14:paraId="044AC19C" w14:textId="6D84E2EF" w:rsidR="003127A4" w:rsidRPr="00EC4399" w:rsidRDefault="003127A4" w:rsidP="00DE6258">
      <w:pPr>
        <w:autoSpaceDE w:val="0"/>
        <w:autoSpaceDN w:val="0"/>
        <w:spacing w:before="120" w:after="120" w:line="240" w:lineRule="exact"/>
        <w:jc w:val="both"/>
        <w:rPr>
          <w:rFonts w:cs="Arial"/>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EC4399">
        <w:rPr>
          <w:rStyle w:val="normaltextrun"/>
          <w:rFonts w:cs="Arial"/>
        </w:rPr>
        <w:t xml:space="preserve">The Contractor shall contribute to implementation of the Project indicators, namely, </w:t>
      </w:r>
      <w:r w:rsidRPr="00EC4399">
        <w:rPr>
          <w:rFonts w:cs="Arial"/>
          <w:b/>
          <w:bCs/>
          <w:lang w:val="en"/>
        </w:rPr>
        <w:t>Output indicator 2.1:</w:t>
      </w:r>
      <w:r w:rsidRPr="00EC4399">
        <w:rPr>
          <w:rFonts w:cs="Arial"/>
          <w:lang w:val="en"/>
        </w:rPr>
        <w:t xml:space="preserve"> 8 preparation measures have been implemented to remove technical and administrative trade barriers (for instance, conformity assessment of industrial products, removal of double certification) by provision, on request of Project Monitoring, of a </w:t>
      </w:r>
      <w:r w:rsidRPr="00EC4399">
        <w:rPr>
          <w:rFonts w:cs="Arial"/>
          <w:lang w:val="en-US" w:eastAsia="zh-CN"/>
        </w:rPr>
        <w:t>s</w:t>
      </w:r>
      <w:r w:rsidRPr="00EC4399">
        <w:rPr>
          <w:rFonts w:cs="Arial"/>
          <w:lang w:val="uk-UA" w:eastAsia="zh-CN"/>
        </w:rPr>
        <w:t>hort assessment</w:t>
      </w:r>
      <w:r w:rsidRPr="00EC4399">
        <w:rPr>
          <w:rFonts w:cs="Arial"/>
          <w:lang w:val="en-US" w:eastAsia="zh-CN"/>
        </w:rPr>
        <w:t>,</w:t>
      </w:r>
      <w:r w:rsidRPr="00EC4399">
        <w:rPr>
          <w:rFonts w:cs="Arial"/>
          <w:lang w:val="uk-UA" w:eastAsia="zh-CN"/>
        </w:rPr>
        <w:t xml:space="preserve"> </w:t>
      </w:r>
      <w:r w:rsidRPr="00EC4399">
        <w:rPr>
          <w:rFonts w:cs="Arial"/>
          <w:lang w:val="en-US" w:eastAsia="zh-CN"/>
        </w:rPr>
        <w:t xml:space="preserve">in a free form, </w:t>
      </w:r>
      <w:r w:rsidRPr="00EC4399">
        <w:rPr>
          <w:rFonts w:cs="Arial"/>
          <w:lang w:val="uk-UA" w:eastAsia="zh-CN"/>
        </w:rPr>
        <w:t>on which specific technical barriers are being addressed/removed</w:t>
      </w:r>
      <w:r w:rsidRPr="00EC4399">
        <w:rPr>
          <w:rFonts w:cs="Arial"/>
          <w:lang w:val="en-US" w:eastAsia="zh-CN"/>
        </w:rPr>
        <w:t xml:space="preserve"> </w:t>
      </w:r>
      <w:r w:rsidRPr="00EC4399">
        <w:rPr>
          <w:rFonts w:cs="Arial"/>
          <w:lang w:val="uk-UA" w:eastAsia="zh-CN"/>
        </w:rPr>
        <w:t xml:space="preserve">as a result on the </w:t>
      </w:r>
      <w:r w:rsidRPr="00EC4399">
        <w:rPr>
          <w:rFonts w:cs="Arial"/>
          <w:lang w:val="en-US" w:eastAsia="zh-CN"/>
        </w:rPr>
        <w:t>C</w:t>
      </w:r>
      <w:r w:rsidRPr="00EC4399">
        <w:rPr>
          <w:rFonts w:cs="Arial"/>
          <w:lang w:val="uk-UA" w:eastAsia="zh-CN"/>
        </w:rPr>
        <w:t xml:space="preserve">ontractors activities in </w:t>
      </w:r>
      <w:r w:rsidRPr="00EC4399">
        <w:rPr>
          <w:rFonts w:cs="Arial"/>
          <w:lang w:val="en-US" w:eastAsia="zh-CN"/>
        </w:rPr>
        <w:t>the process of implementation of work.</w:t>
      </w:r>
    </w:p>
    <w:p w14:paraId="42F233D8" w14:textId="6B183D37" w:rsidR="003127A4" w:rsidRPr="003127A4" w:rsidRDefault="009351A4" w:rsidP="003127A4">
      <w:pPr>
        <w:pStyle w:val="paragraph"/>
        <w:spacing w:before="0" w:beforeAutospacing="0" w:after="120" w:afterAutospacing="0" w:line="240" w:lineRule="exact"/>
        <w:jc w:val="both"/>
        <w:textAlignment w:val="baseline"/>
        <w:rPr>
          <w:rStyle w:val="normaltextrun"/>
          <w:rFonts w:ascii="Arial" w:eastAsiaTheme="minorHAnsi" w:hAnsi="Arial" w:cs="Arial"/>
          <w:sz w:val="22"/>
          <w:szCs w:val="22"/>
          <w:lang w:val="en-GB"/>
        </w:rPr>
      </w:pPr>
      <w:r>
        <w:rPr>
          <w:rStyle w:val="normaltextrun"/>
          <w:rFonts w:ascii="Arial" w:eastAsiaTheme="minorHAnsi" w:hAnsi="Arial" w:cs="Arial"/>
          <w:sz w:val="22"/>
          <w:szCs w:val="22"/>
          <w:lang w:val="en-US"/>
        </w:rPr>
        <w:t>GIZ</w:t>
      </w:r>
      <w:r w:rsidR="003127A4" w:rsidRPr="003127A4">
        <w:rPr>
          <w:rStyle w:val="normaltextrun"/>
          <w:rFonts w:ascii="Arial" w:eastAsiaTheme="minorHAnsi" w:hAnsi="Arial" w:cs="Arial"/>
          <w:sz w:val="22"/>
          <w:szCs w:val="22"/>
          <w:lang w:val="en-GB"/>
        </w:rPr>
        <w:t xml:space="preserve"> reserves all rights to request an information on </w:t>
      </w:r>
      <w:proofErr w:type="gramStart"/>
      <w:r w:rsidR="003127A4" w:rsidRPr="003127A4">
        <w:rPr>
          <w:rStyle w:val="normaltextrun"/>
          <w:rFonts w:ascii="Arial" w:eastAsiaTheme="minorHAnsi" w:hAnsi="Arial" w:cs="Arial"/>
          <w:sz w:val="22"/>
          <w:szCs w:val="22"/>
          <w:lang w:val="en-GB"/>
        </w:rPr>
        <w:t>a current status</w:t>
      </w:r>
      <w:proofErr w:type="gramEnd"/>
      <w:r w:rsidR="003127A4" w:rsidRPr="003127A4">
        <w:rPr>
          <w:rStyle w:val="normaltextrun"/>
          <w:rFonts w:ascii="Arial" w:eastAsiaTheme="minorHAnsi" w:hAnsi="Arial" w:cs="Arial"/>
          <w:sz w:val="22"/>
          <w:szCs w:val="22"/>
          <w:lang w:val="en-GB"/>
        </w:rPr>
        <w:t xml:space="preserve"> of the ongoing process by the Contractor at any time.   </w:t>
      </w:r>
    </w:p>
    <w:p w14:paraId="19F6A27B" w14:textId="77777777" w:rsidR="003127A4" w:rsidRDefault="003127A4" w:rsidP="003127A4">
      <w:pPr>
        <w:pStyle w:val="paragraph"/>
        <w:autoSpaceDE w:val="0"/>
        <w:autoSpaceDN w:val="0"/>
        <w:adjustRightInd w:val="0"/>
        <w:spacing w:before="120" w:beforeAutospacing="0" w:after="120" w:afterAutospacing="0" w:line="240" w:lineRule="exact"/>
        <w:jc w:val="both"/>
        <w:textAlignment w:val="baseline"/>
        <w:rPr>
          <w:rStyle w:val="normaltextrun"/>
          <w:rFonts w:ascii="Arial" w:eastAsiaTheme="minorHAnsi" w:hAnsi="Arial" w:cs="Arial"/>
          <w:sz w:val="22"/>
          <w:szCs w:val="22"/>
        </w:rPr>
      </w:pPr>
      <w:r w:rsidRPr="003127A4">
        <w:rPr>
          <w:rStyle w:val="normaltextrun"/>
          <w:rFonts w:ascii="Arial" w:eastAsiaTheme="minorHAnsi" w:hAnsi="Arial" w:cs="Arial"/>
          <w:sz w:val="22"/>
          <w:szCs w:val="22"/>
          <w:lang w:val="en-GB"/>
        </w:rPr>
        <w:t>In case of existing questions of need in clarification, Contractor should contact GIZ as soon as possible to resolve questions and inaccuracies</w:t>
      </w:r>
      <w:r w:rsidRPr="003127A4">
        <w:rPr>
          <w:rStyle w:val="normaltextrun"/>
          <w:rFonts w:ascii="Arial" w:eastAsiaTheme="minorHAnsi" w:hAnsi="Arial" w:cs="Arial"/>
          <w:sz w:val="22"/>
          <w:szCs w:val="22"/>
        </w:rPr>
        <w:t>.</w:t>
      </w:r>
    </w:p>
    <w:p w14:paraId="237A865C" w14:textId="750F1455" w:rsidR="00E17DF0" w:rsidRPr="003127A4" w:rsidRDefault="24661770" w:rsidP="0C03AFB2">
      <w:pPr>
        <w:pStyle w:val="paragraph"/>
        <w:autoSpaceDE w:val="0"/>
        <w:autoSpaceDN w:val="0"/>
        <w:adjustRightInd w:val="0"/>
        <w:spacing w:before="120" w:beforeAutospacing="0" w:after="120" w:afterAutospacing="0" w:line="240" w:lineRule="exact"/>
        <w:jc w:val="both"/>
        <w:textAlignment w:val="baseline"/>
        <w:rPr>
          <w:rFonts w:ascii="Arial" w:hAnsi="Arial" w:cs="Arial"/>
          <w:sz w:val="22"/>
          <w:szCs w:val="22"/>
        </w:rPr>
      </w:pPr>
      <w:r w:rsidRPr="000B9267">
        <w:rPr>
          <w:rFonts w:ascii="Arial" w:hAnsi="Arial" w:cs="Arial"/>
          <w:color w:val="000000" w:themeColor="text1"/>
          <w:sz w:val="22"/>
          <w:szCs w:val="22"/>
          <w:lang w:val="en-US" w:eastAsia="zh-CN"/>
        </w:rPr>
        <w:t>The contract duration</w:t>
      </w:r>
      <w:r w:rsidR="33E79AEE" w:rsidRPr="000B9267">
        <w:rPr>
          <w:rFonts w:ascii="Arial" w:hAnsi="Arial" w:cs="Arial"/>
          <w:color w:val="000000" w:themeColor="text1"/>
          <w:sz w:val="22"/>
          <w:szCs w:val="22"/>
          <w:lang w:eastAsia="zh-CN"/>
        </w:rPr>
        <w:t xml:space="preserve"> is from </w:t>
      </w:r>
      <w:r w:rsidR="5FBBE74A" w:rsidRPr="000B9267">
        <w:rPr>
          <w:rFonts w:ascii="Arial" w:hAnsi="Arial" w:cs="Arial"/>
          <w:sz w:val="22"/>
          <w:szCs w:val="22"/>
        </w:rPr>
        <w:t>02.12.2024</w:t>
      </w:r>
      <w:r w:rsidR="33E79AEE" w:rsidRPr="000B9267">
        <w:rPr>
          <w:rFonts w:ascii="Arial" w:hAnsi="Arial" w:cs="Arial"/>
          <w:sz w:val="22"/>
          <w:szCs w:val="22"/>
        </w:rPr>
        <w:t xml:space="preserve"> </w:t>
      </w:r>
      <w:r w:rsidR="33E79AEE" w:rsidRPr="000B9267">
        <w:rPr>
          <w:rFonts w:ascii="Arial" w:hAnsi="Arial" w:cs="Arial"/>
          <w:color w:val="000000" w:themeColor="text1"/>
          <w:sz w:val="22"/>
          <w:szCs w:val="22"/>
          <w:lang w:eastAsia="zh-CN"/>
        </w:rPr>
        <w:t>till</w:t>
      </w:r>
      <w:r w:rsidR="5FBBE74A" w:rsidRPr="000B9267">
        <w:rPr>
          <w:rFonts w:ascii="Arial" w:hAnsi="Arial" w:cs="Arial"/>
          <w:sz w:val="22"/>
          <w:szCs w:val="22"/>
        </w:rPr>
        <w:t xml:space="preserve"> </w:t>
      </w:r>
      <w:r w:rsidR="5FBBE74A" w:rsidRPr="00DE6258">
        <w:rPr>
          <w:rFonts w:ascii="Arial" w:hAnsi="Arial" w:cs="Arial"/>
          <w:sz w:val="22"/>
          <w:szCs w:val="22"/>
        </w:rPr>
        <w:t>30.0</w:t>
      </w:r>
      <w:r w:rsidR="7D14D57C" w:rsidRPr="00DE6258">
        <w:rPr>
          <w:rFonts w:ascii="Arial" w:hAnsi="Arial" w:cs="Arial"/>
          <w:sz w:val="22"/>
          <w:szCs w:val="22"/>
        </w:rPr>
        <w:t>6</w:t>
      </w:r>
      <w:r w:rsidR="5FBBE74A" w:rsidRPr="00DE6258">
        <w:rPr>
          <w:rFonts w:ascii="Arial" w:hAnsi="Arial" w:cs="Arial"/>
          <w:sz w:val="22"/>
          <w:szCs w:val="22"/>
        </w:rPr>
        <w:t>.2025</w:t>
      </w:r>
      <w:r w:rsidR="33E79AEE" w:rsidRPr="00C41C9F">
        <w:rPr>
          <w:rFonts w:ascii="Arial" w:hAnsi="Arial" w:cs="Arial"/>
          <w:sz w:val="22"/>
          <w:szCs w:val="22"/>
        </w:rPr>
        <w:t>.</w:t>
      </w:r>
    </w:p>
    <w:p w14:paraId="53F4BFC1" w14:textId="3A4DEAE2" w:rsidR="00E17DF0" w:rsidRPr="00D93EF8" w:rsidRDefault="00087999" w:rsidP="00667870">
      <w:pPr>
        <w:pStyle w:val="ListParagraph"/>
        <w:numPr>
          <w:ilvl w:val="1"/>
          <w:numId w:val="15"/>
        </w:numPr>
        <w:spacing w:before="120" w:after="120"/>
        <w:contextualSpacing w:val="0"/>
        <w:jc w:val="both"/>
        <w:rPr>
          <w:rStyle w:val="Heading1Char"/>
          <w:b w:val="0"/>
          <w:lang w:val="uk-UA"/>
        </w:rPr>
      </w:pPr>
      <w:r w:rsidRPr="00087999">
        <w:rPr>
          <w:b/>
        </w:rPr>
        <w:t>Deliverables and Reporting:</w:t>
      </w:r>
    </w:p>
    <w:p w14:paraId="4AAEDFF7" w14:textId="7D6E33FB" w:rsidR="00E17DF0" w:rsidRPr="00C226B6" w:rsidRDefault="00087999" w:rsidP="00667870">
      <w:pPr>
        <w:spacing w:before="120" w:after="120"/>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6DECCEBE">
        <w:trPr>
          <w:trHeight w:val="510"/>
          <w:jc w:val="center"/>
        </w:trPr>
        <w:tc>
          <w:tcPr>
            <w:tcW w:w="3114" w:type="dxa"/>
          </w:tcPr>
          <w:p w14:paraId="50F4A3E8" w14:textId="77777777" w:rsidR="00087999" w:rsidRPr="00127D3B" w:rsidRDefault="00087999" w:rsidP="00667870">
            <w:pPr>
              <w:spacing w:before="120" w:after="120"/>
              <w:jc w:val="both"/>
              <w:rPr>
                <w:rFonts w:cs="Arial"/>
                <w:b/>
                <w:bCs/>
                <w:sz w:val="22"/>
                <w:szCs w:val="22"/>
                <w:lang w:val="uk-UA"/>
              </w:rPr>
            </w:pPr>
            <w:r w:rsidRPr="00127D3B">
              <w:rPr>
                <w:rFonts w:cs="Arial"/>
                <w:b/>
                <w:bCs/>
                <w:sz w:val="22"/>
                <w:szCs w:val="22"/>
              </w:rPr>
              <w:t>Reporting/ Deliverable #</w:t>
            </w:r>
          </w:p>
        </w:tc>
        <w:tc>
          <w:tcPr>
            <w:tcW w:w="3260" w:type="dxa"/>
          </w:tcPr>
          <w:p w14:paraId="5440CD40" w14:textId="77777777" w:rsidR="00087999" w:rsidRPr="00127D3B" w:rsidRDefault="00087999" w:rsidP="00667870">
            <w:pPr>
              <w:spacing w:before="120" w:after="120"/>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667870">
            <w:pPr>
              <w:spacing w:before="120" w:after="120"/>
              <w:jc w:val="both"/>
              <w:rPr>
                <w:rFonts w:cs="Arial"/>
                <w:b/>
                <w:bCs/>
                <w:sz w:val="22"/>
                <w:szCs w:val="22"/>
              </w:rPr>
            </w:pPr>
            <w:r w:rsidRPr="00127D3B">
              <w:rPr>
                <w:rFonts w:cs="Arial"/>
                <w:b/>
                <w:bCs/>
                <w:sz w:val="22"/>
                <w:szCs w:val="22"/>
              </w:rPr>
              <w:t>Anticipated period, by</w:t>
            </w:r>
          </w:p>
        </w:tc>
      </w:tr>
      <w:tr w:rsidR="00087999" w:rsidRPr="00877A22" w14:paraId="779C08D4" w14:textId="77777777" w:rsidTr="6DECCEBE">
        <w:trPr>
          <w:trHeight w:val="330"/>
          <w:jc w:val="center"/>
        </w:trPr>
        <w:tc>
          <w:tcPr>
            <w:tcW w:w="3114" w:type="dxa"/>
          </w:tcPr>
          <w:p w14:paraId="10DDF796" w14:textId="02AB6AE1" w:rsidR="00087999" w:rsidRPr="0095272A" w:rsidRDefault="00B83804" w:rsidP="0095272A">
            <w:pPr>
              <w:spacing w:before="120" w:after="120"/>
              <w:jc w:val="center"/>
              <w:rPr>
                <w:rFonts w:cs="Arial"/>
                <w:b/>
                <w:bCs/>
                <w:sz w:val="24"/>
                <w:szCs w:val="24"/>
                <w:u w:val="single"/>
                <w:lang w:val="en-US"/>
              </w:rPr>
            </w:pPr>
            <w:r w:rsidRPr="0095272A">
              <w:rPr>
                <w:rFonts w:cs="Arial"/>
                <w:sz w:val="22"/>
                <w:szCs w:val="22"/>
                <w:u w:val="single"/>
              </w:rPr>
              <w:t>Final narrative report.</w:t>
            </w:r>
          </w:p>
          <w:p w14:paraId="70613862" w14:textId="066E6BD1" w:rsidR="00087999" w:rsidRPr="0095272A" w:rsidRDefault="2D9DCB80" w:rsidP="6DECCEBE">
            <w:pPr>
              <w:spacing w:before="120" w:after="120"/>
              <w:jc w:val="both"/>
              <w:rPr>
                <w:rFonts w:cs="Arial"/>
                <w:b/>
                <w:bCs/>
                <w:sz w:val="24"/>
                <w:szCs w:val="24"/>
                <w:lang w:val="en-US"/>
              </w:rPr>
            </w:pPr>
            <w:r w:rsidRPr="0095272A">
              <w:rPr>
                <w:rFonts w:cs="Arial"/>
                <w:sz w:val="22"/>
                <w:szCs w:val="22"/>
              </w:rPr>
              <w:t>1.</w:t>
            </w:r>
            <w:r w:rsidR="5D84B217" w:rsidRPr="0095272A">
              <w:rPr>
                <w:rFonts w:cs="Arial"/>
                <w:sz w:val="22"/>
                <w:szCs w:val="22"/>
              </w:rPr>
              <w:t xml:space="preserve"> </w:t>
            </w:r>
            <w:r w:rsidR="00BB5FF5" w:rsidRPr="0095272A">
              <w:rPr>
                <w:rFonts w:cs="Arial"/>
                <w:sz w:val="22"/>
                <w:szCs w:val="22"/>
              </w:rPr>
              <w:t xml:space="preserve">For the task 2.1.1. - recommendations, draft amendments to laws and/or by-laws of the Ukrainian legislation, </w:t>
            </w:r>
            <w:r w:rsidR="00BB5FF5" w:rsidRPr="0095272A">
              <w:rPr>
                <w:rFonts w:cs="Arial"/>
                <w:sz w:val="22"/>
                <w:szCs w:val="22"/>
                <w:lang w:eastAsia="de-DE"/>
              </w:rPr>
              <w:t xml:space="preserve">draft amendments to the procedures and/or other </w:t>
            </w:r>
            <w:proofErr w:type="gramStart"/>
            <w:r w:rsidR="00BB5FF5" w:rsidRPr="0095272A">
              <w:rPr>
                <w:rFonts w:cs="Arial"/>
                <w:sz w:val="22"/>
                <w:szCs w:val="22"/>
                <w:lang w:eastAsia="de-DE"/>
              </w:rPr>
              <w:t>documents;</w:t>
            </w:r>
            <w:proofErr w:type="gramEnd"/>
          </w:p>
          <w:p w14:paraId="453FF751" w14:textId="1424C5AE" w:rsidR="00087999" w:rsidRPr="0095272A" w:rsidRDefault="01B9F8D1" w:rsidP="6DECCEBE">
            <w:pPr>
              <w:spacing w:before="120" w:after="120"/>
              <w:jc w:val="both"/>
              <w:rPr>
                <w:rFonts w:cs="Arial"/>
                <w:sz w:val="22"/>
                <w:szCs w:val="22"/>
                <w:lang w:eastAsia="de-DE"/>
              </w:rPr>
            </w:pPr>
            <w:r w:rsidRPr="0095272A">
              <w:rPr>
                <w:rFonts w:cs="Arial"/>
                <w:sz w:val="22"/>
                <w:szCs w:val="22"/>
                <w:lang w:eastAsia="de-DE"/>
              </w:rPr>
              <w:t>2.  For the task 2.1.2. – analysis and feedback, explanatory notes, summaries</w:t>
            </w:r>
            <w:r w:rsidR="6A0BE0D3" w:rsidRPr="0095272A">
              <w:rPr>
                <w:rFonts w:cs="Arial"/>
                <w:sz w:val="22"/>
                <w:szCs w:val="22"/>
                <w:lang w:eastAsia="de-DE"/>
              </w:rPr>
              <w:t>.</w:t>
            </w:r>
          </w:p>
          <w:p w14:paraId="47FABC73" w14:textId="740AC005" w:rsidR="00087999" w:rsidRPr="00A37081" w:rsidRDefault="00087999" w:rsidP="6DECCEBE">
            <w:pPr>
              <w:spacing w:before="120" w:after="120"/>
              <w:jc w:val="both"/>
              <w:rPr>
                <w:rFonts w:cs="Arial"/>
                <w:lang w:eastAsia="de-DE"/>
              </w:rPr>
            </w:pPr>
          </w:p>
        </w:tc>
        <w:tc>
          <w:tcPr>
            <w:tcW w:w="3260" w:type="dxa"/>
          </w:tcPr>
          <w:p w14:paraId="791C58C6" w14:textId="4848FFEA" w:rsidR="00087999" w:rsidRPr="0095272A" w:rsidRDefault="007F492E" w:rsidP="6DECCEBE">
            <w:pPr>
              <w:pStyle w:val="ListParagraph"/>
              <w:spacing w:before="120" w:after="120"/>
              <w:ind w:left="0"/>
              <w:jc w:val="both"/>
              <w:rPr>
                <w:rFonts w:eastAsiaTheme="majorEastAsia" w:cstheme="majorBidi"/>
                <w:i/>
                <w:iCs/>
                <w:sz w:val="22"/>
                <w:szCs w:val="22"/>
                <w:lang w:val="uk-UA"/>
              </w:rPr>
            </w:pPr>
            <w:r w:rsidRPr="0095272A">
              <w:rPr>
                <w:rFonts w:cs="Arial"/>
                <w:sz w:val="22"/>
                <w:szCs w:val="22"/>
                <w:lang w:eastAsia="de-DE"/>
              </w:rPr>
              <w:t>All d</w:t>
            </w:r>
            <w:r w:rsidR="170E4AA7" w:rsidRPr="0095272A">
              <w:rPr>
                <w:rFonts w:cs="Arial"/>
                <w:sz w:val="22"/>
                <w:szCs w:val="22"/>
                <w:lang w:eastAsia="de-DE"/>
              </w:rPr>
              <w:t xml:space="preserve">eliverables shall be prepared   in a </w:t>
            </w:r>
            <w:r w:rsidR="4828BB61" w:rsidRPr="0095272A">
              <w:rPr>
                <w:rFonts w:cs="Arial"/>
                <w:sz w:val="22"/>
                <w:szCs w:val="22"/>
                <w:lang w:eastAsia="de-DE"/>
              </w:rPr>
              <w:t xml:space="preserve">PDF </w:t>
            </w:r>
            <w:r w:rsidR="170E4AA7" w:rsidRPr="0095272A">
              <w:rPr>
                <w:rFonts w:cs="Arial"/>
                <w:sz w:val="22"/>
                <w:szCs w:val="22"/>
                <w:lang w:eastAsia="de-DE"/>
              </w:rPr>
              <w:t>format, language Ukrainian and/or English</w:t>
            </w:r>
            <w:r w:rsidR="2D374BD5" w:rsidRPr="0095272A">
              <w:rPr>
                <w:rFonts w:cs="Arial"/>
                <w:sz w:val="22"/>
                <w:szCs w:val="22"/>
                <w:lang w:eastAsia="de-DE"/>
              </w:rPr>
              <w:t>.</w:t>
            </w:r>
          </w:p>
        </w:tc>
        <w:tc>
          <w:tcPr>
            <w:tcW w:w="2850" w:type="dxa"/>
          </w:tcPr>
          <w:p w14:paraId="4F868B55" w14:textId="0BF676C5" w:rsidR="00087999" w:rsidRPr="0095272A" w:rsidRDefault="6B6DE03B" w:rsidP="00667870">
            <w:pPr>
              <w:spacing w:before="120" w:after="120"/>
              <w:jc w:val="both"/>
              <w:rPr>
                <w:rFonts w:cs="Arial"/>
                <w:b/>
                <w:bCs/>
                <w:sz w:val="22"/>
                <w:szCs w:val="22"/>
              </w:rPr>
            </w:pPr>
            <w:r w:rsidRPr="0095272A">
              <w:rPr>
                <w:sz w:val="22"/>
                <w:szCs w:val="22"/>
              </w:rPr>
              <w:t xml:space="preserve"> 30.06.2025</w:t>
            </w:r>
          </w:p>
        </w:tc>
      </w:tr>
    </w:tbl>
    <w:p w14:paraId="5CB8844A" w14:textId="781AA841" w:rsidR="00A460FE" w:rsidRPr="000440D4" w:rsidRDefault="00A460FE" w:rsidP="00667870">
      <w:pPr>
        <w:pStyle w:val="ListParagraph"/>
        <w:spacing w:before="120" w:after="120"/>
        <w:ind w:left="0"/>
        <w:contextualSpacing w:val="0"/>
        <w:jc w:val="both"/>
        <w:rPr>
          <w:rStyle w:val="Heading1Char"/>
          <w:b w:val="0"/>
          <w:iCs/>
          <w:lang w:val="uk-UA"/>
        </w:rPr>
      </w:pPr>
    </w:p>
    <w:p w14:paraId="63FD79C8" w14:textId="5F1F9230" w:rsidR="00ED7487" w:rsidRPr="00091456" w:rsidRDefault="00A37364" w:rsidP="00667870">
      <w:pPr>
        <w:pStyle w:val="ListParagraph"/>
        <w:numPr>
          <w:ilvl w:val="0"/>
          <w:numId w:val="15"/>
        </w:numPr>
        <w:tabs>
          <w:tab w:val="left" w:pos="284"/>
        </w:tabs>
        <w:spacing w:before="120" w:after="120"/>
        <w:ind w:left="0" w:firstLine="0"/>
        <w:contextualSpacing w:val="0"/>
        <w:jc w:val="both"/>
        <w:rPr>
          <w:rStyle w:val="Heading1Char"/>
          <w:b w:val="0"/>
          <w:i/>
        </w:rPr>
      </w:pPr>
      <w:r w:rsidRPr="00091456">
        <w:rPr>
          <w:rStyle w:val="Heading1Char"/>
        </w:rPr>
        <w:t>Concept</w:t>
      </w:r>
      <w:bookmarkEnd w:id="21"/>
      <w:bookmarkEnd w:id="22"/>
      <w:bookmarkEnd w:id="23"/>
      <w:bookmarkEnd w:id="24"/>
      <w:bookmarkEnd w:id="25"/>
      <w:bookmarkEnd w:id="26"/>
      <w:bookmarkEnd w:id="27"/>
      <w:bookmarkEnd w:id="28"/>
      <w:r w:rsidR="00E80A31" w:rsidRPr="00091456">
        <w:rPr>
          <w:rStyle w:val="Heading1Char"/>
        </w:rPr>
        <w:t xml:space="preserve"> (technical-methodological design)</w:t>
      </w:r>
    </w:p>
    <w:p w14:paraId="1CBF4417" w14:textId="77777777" w:rsidR="009A4120" w:rsidRPr="00D552E1" w:rsidRDefault="009A4120" w:rsidP="009A4120">
      <w:pPr>
        <w:pStyle w:val="Heading2"/>
        <w:jc w:val="both"/>
      </w:pPr>
      <w:bookmarkStart w:id="29" w:name="_Toc119492755"/>
      <w:bookmarkStart w:id="30" w:name="_Toc119492800"/>
      <w:bookmarkStart w:id="31" w:name="_Toc119492849"/>
      <w:bookmarkStart w:id="32" w:name="_Toc119492965"/>
      <w:bookmarkStart w:id="33" w:name="_Toc119493053"/>
      <w:bookmarkStart w:id="34" w:name="_Toc119493203"/>
      <w:bookmarkStart w:id="35" w:name="_Toc119493827"/>
      <w:bookmarkStart w:id="36" w:name="_Toc119493824"/>
      <w:bookmarkStart w:id="37" w:name="_Toc126094239"/>
      <w:bookmarkStart w:id="38" w:name="_Ref508122918"/>
      <w:bookmarkStart w:id="39" w:name="_Ref508122930"/>
      <w:bookmarkStart w:id="40" w:name="_Toc508620005"/>
      <w:bookmarkStart w:id="41" w:name="_Toc119493828"/>
      <w:bookmarkStart w:id="42" w:name="_Toc127948115"/>
      <w:bookmarkEnd w:id="29"/>
      <w:bookmarkEnd w:id="30"/>
      <w:bookmarkEnd w:id="31"/>
      <w:bookmarkEnd w:id="32"/>
      <w:bookmarkEnd w:id="33"/>
      <w:bookmarkEnd w:id="34"/>
      <w:bookmarkEnd w:id="35"/>
      <w:r>
        <w:t>Technical-methodological concept</w:t>
      </w:r>
      <w:bookmarkEnd w:id="36"/>
      <w:bookmarkEnd w:id="37"/>
    </w:p>
    <w:p w14:paraId="1420643B" w14:textId="0C681FB4" w:rsidR="009A4120" w:rsidRDefault="009A4120" w:rsidP="009A4120">
      <w:pPr>
        <w:pStyle w:val="ZwischenberschriftmitAbstand"/>
        <w:jc w:val="both"/>
      </w:pPr>
      <w:r>
        <w:fldChar w:fldCharType="begin"/>
      </w:r>
      <w:r>
        <w:instrText xml:space="preserve"> REF _Ref508121651 \r \h  \* MERGEFORMAT </w:instrText>
      </w:r>
      <w:r w:rsidR="00000000">
        <w:fldChar w:fldCharType="separate"/>
      </w:r>
      <w:r>
        <w:fldChar w:fldCharType="end"/>
      </w:r>
      <w:r>
        <w:fldChar w:fldCharType="begin"/>
      </w:r>
      <w:r>
        <w:instrText xml:space="preserve"> REF _Ref508121798 \r \h  \* MERGEFORMAT </w:instrText>
      </w:r>
      <w:r w:rsidR="00000000">
        <w:fldChar w:fldCharType="separate"/>
      </w:r>
      <w:r>
        <w:fldChar w:fldCharType="end"/>
      </w:r>
      <w:r>
        <w:fldChar w:fldCharType="begin"/>
      </w:r>
      <w:r>
        <w:instrText xml:space="preserve"> REF _Ref508121704 \r \h  \* MERGEFORMAT </w:instrText>
      </w:r>
      <w:r w:rsidR="00000000">
        <w:fldChar w:fldCharType="separate"/>
      </w:r>
      <w:r>
        <w:fldChar w:fldCharType="end"/>
      </w:r>
      <w:r>
        <w:t xml:space="preserve">The tenderer is required to describe its contribution to knowledge management for the partner (1.5.1) and GIZ and to promote scaling-up effects (1.5.2) under </w:t>
      </w:r>
      <w:r w:rsidRPr="5626D21D">
        <w:rPr>
          <w:b/>
          <w:bCs/>
        </w:rPr>
        <w:t>learning and innovation</w:t>
      </w:r>
      <w:r>
        <w:t>.</w:t>
      </w:r>
    </w:p>
    <w:p w14:paraId="09CE9F44" w14:textId="52933099" w:rsidR="00312415" w:rsidRPr="00F73227" w:rsidRDefault="00325404" w:rsidP="00667870">
      <w:pPr>
        <w:pStyle w:val="ListParagraph"/>
        <w:numPr>
          <w:ilvl w:val="0"/>
          <w:numId w:val="15"/>
        </w:numPr>
        <w:tabs>
          <w:tab w:val="left" w:pos="284"/>
        </w:tabs>
        <w:spacing w:before="120" w:after="120"/>
        <w:ind w:left="0" w:firstLine="0"/>
        <w:contextualSpacing w:val="0"/>
        <w:jc w:val="both"/>
        <w:rPr>
          <w:b/>
        </w:rPr>
      </w:pPr>
      <w:r w:rsidRPr="00F73227">
        <w:rPr>
          <w:rStyle w:val="Heading1Char"/>
        </w:rPr>
        <w:t>Personnel concept</w:t>
      </w:r>
      <w:bookmarkEnd w:id="38"/>
      <w:bookmarkEnd w:id="39"/>
      <w:bookmarkEnd w:id="40"/>
      <w:bookmarkEnd w:id="41"/>
      <w:bookmarkEnd w:id="42"/>
      <w:r w:rsidR="00E80A31" w:rsidRPr="00F73227">
        <w:rPr>
          <w:rStyle w:val="Heading1Char"/>
        </w:rPr>
        <w:t xml:space="preserve"> (proposed staff) </w:t>
      </w:r>
    </w:p>
    <w:p w14:paraId="43FB0C14" w14:textId="77777777" w:rsidR="001C3314" w:rsidRPr="001C3314" w:rsidRDefault="001C3314" w:rsidP="00667870">
      <w:pPr>
        <w:spacing w:before="120" w:after="120" w:line="240" w:lineRule="exact"/>
        <w:jc w:val="both"/>
        <w:rPr>
          <w:lang w:val="en-US"/>
        </w:rPr>
      </w:pPr>
      <w:bookmarkStart w:id="43" w:name="_Ref508121809"/>
      <w:bookmarkStart w:id="44" w:name="_Toc508620008"/>
      <w:bookmarkStart w:id="45" w:name="_Toc119493832"/>
      <w:bookmarkStart w:id="46" w:name="_Hlk119492412"/>
      <w:r w:rsidRPr="001C3314">
        <w:rPr>
          <w:lang w:val="en-US"/>
        </w:rPr>
        <w:t>For the implementation of the above-mentioned tasks only 1 (one) Expert shall be assigned.</w:t>
      </w:r>
    </w:p>
    <w:p w14:paraId="110B2320" w14:textId="77777777" w:rsidR="001C3314" w:rsidRDefault="001C3314" w:rsidP="00667870">
      <w:pPr>
        <w:spacing w:before="120" w:after="120" w:line="240" w:lineRule="exact"/>
        <w:jc w:val="both"/>
      </w:pPr>
      <w:r>
        <w:t>The bidder is required to provide his/her CV described the required qualifications.</w:t>
      </w:r>
    </w:p>
    <w:p w14:paraId="356D5935" w14:textId="65CF8C14" w:rsidR="00667870" w:rsidRPr="00667870" w:rsidRDefault="001C3314" w:rsidP="00667870">
      <w:pPr>
        <w:spacing w:before="120" w:after="120" w:line="240" w:lineRule="exact"/>
        <w:jc w:val="both"/>
      </w:pPr>
      <w:r>
        <w:t>The below specified qualifications represent the requirements to reach the maximum number of points.</w:t>
      </w:r>
    </w:p>
    <w:p w14:paraId="61332881" w14:textId="4A33EE7D" w:rsidR="0062082F" w:rsidRPr="00667870" w:rsidRDefault="0062082F" w:rsidP="00667870">
      <w:pPr>
        <w:pStyle w:val="ZwischenberschriftohneAbstand"/>
        <w:spacing w:before="120" w:after="120" w:line="240" w:lineRule="exact"/>
        <w:rPr>
          <w:b/>
          <w:bCs/>
          <w:u w:val="single"/>
        </w:rPr>
      </w:pPr>
      <w:r w:rsidRPr="00D43ADE">
        <w:rPr>
          <w:b/>
          <w:bCs/>
          <w:u w:val="single"/>
        </w:rPr>
        <w:t>Expert 1</w:t>
      </w:r>
    </w:p>
    <w:p w14:paraId="02A5D6C7" w14:textId="77777777" w:rsidR="0062082F" w:rsidRPr="00D43ADE" w:rsidRDefault="0062082F" w:rsidP="00667870">
      <w:pPr>
        <w:spacing w:before="120" w:after="120" w:line="240" w:lineRule="exact"/>
        <w:rPr>
          <w:u w:val="single"/>
        </w:rPr>
      </w:pPr>
      <w:r w:rsidRPr="00D43ADE">
        <w:rPr>
          <w:u w:val="single"/>
        </w:rPr>
        <w:t>Tasks of Expert 1</w:t>
      </w:r>
    </w:p>
    <w:p w14:paraId="73D8ED68" w14:textId="3F153A1F" w:rsidR="0062082F" w:rsidRPr="00667870" w:rsidRDefault="0062082F" w:rsidP="00667870">
      <w:pPr>
        <w:pStyle w:val="ListParagraph"/>
        <w:numPr>
          <w:ilvl w:val="0"/>
          <w:numId w:val="16"/>
        </w:numPr>
        <w:spacing w:before="120" w:after="120" w:line="240" w:lineRule="exact"/>
        <w:contextualSpacing w:val="0"/>
      </w:pPr>
      <w:r w:rsidRPr="00BA14F4">
        <w:lastRenderedPageBreak/>
        <w:t>Acc. to the cl</w:t>
      </w:r>
      <w:r w:rsidRPr="00F50043">
        <w:t>. 2</w:t>
      </w:r>
      <w:r w:rsidR="001A010F" w:rsidRPr="00F50043">
        <w:t>.1.</w:t>
      </w:r>
      <w:r w:rsidRPr="00F50043">
        <w:t xml:space="preserve"> and </w:t>
      </w:r>
      <w:r w:rsidR="001A010F" w:rsidRPr="00F50043">
        <w:t>2.2.</w:t>
      </w:r>
      <w:r w:rsidRPr="00BA14F4">
        <w:t xml:space="preserve"> of the </w:t>
      </w:r>
      <w:proofErr w:type="spellStart"/>
      <w:r w:rsidRPr="00BA14F4">
        <w:t>ToR</w:t>
      </w:r>
      <w:proofErr w:type="spellEnd"/>
      <w:r>
        <w:t>.</w:t>
      </w:r>
    </w:p>
    <w:p w14:paraId="64189AE7" w14:textId="77777777" w:rsidR="0062082F" w:rsidRDefault="0062082F" w:rsidP="00667870">
      <w:pPr>
        <w:pStyle w:val="ZwischenberschriftohneAbstand"/>
        <w:spacing w:before="120" w:after="120" w:line="240" w:lineRule="exact"/>
        <w:rPr>
          <w:u w:val="single"/>
        </w:rPr>
      </w:pPr>
      <w:r>
        <w:rPr>
          <w:u w:val="single"/>
        </w:rPr>
        <w:t xml:space="preserve">Qualifications of Expert </w:t>
      </w:r>
    </w:p>
    <w:p w14:paraId="1EFB6DF5" w14:textId="241456A3" w:rsidR="0062082F" w:rsidRDefault="0062082F" w:rsidP="4043C983">
      <w:pPr>
        <w:pStyle w:val="ListParagraph"/>
        <w:numPr>
          <w:ilvl w:val="0"/>
          <w:numId w:val="1"/>
        </w:numPr>
        <w:spacing w:before="120" w:after="120" w:line="240" w:lineRule="exact"/>
      </w:pPr>
      <w:r>
        <w:t xml:space="preserve">Education/training (2.2.1): </w:t>
      </w:r>
      <w:r w:rsidRPr="4043C983">
        <w:rPr>
          <w:rFonts w:cs="Arial"/>
        </w:rPr>
        <w:t>University qualification</w:t>
      </w:r>
      <w:r w:rsidR="0C23CD74" w:rsidRPr="4043C983">
        <w:rPr>
          <w:rFonts w:cs="Arial"/>
        </w:rPr>
        <w:t xml:space="preserve"> </w:t>
      </w:r>
      <w:proofErr w:type="gramStart"/>
      <w:r w:rsidR="0C23CD74" w:rsidRPr="4043C983">
        <w:rPr>
          <w:rFonts w:cs="Arial"/>
        </w:rPr>
        <w:t xml:space="preserve">Master </w:t>
      </w:r>
      <w:r w:rsidRPr="4043C983">
        <w:rPr>
          <w:rFonts w:cs="Arial"/>
        </w:rPr>
        <w:t xml:space="preserve"> in</w:t>
      </w:r>
      <w:proofErr w:type="gramEnd"/>
      <w:r w:rsidRPr="4043C983">
        <w:rPr>
          <w:rFonts w:cs="Arial"/>
        </w:rPr>
        <w:t xml:space="preserve"> Law or similar </w:t>
      </w:r>
    </w:p>
    <w:p w14:paraId="2EB601E8" w14:textId="71A1FBB5" w:rsidR="0062082F" w:rsidRDefault="0062082F" w:rsidP="4043C983">
      <w:pPr>
        <w:pStyle w:val="ListParagraph"/>
        <w:numPr>
          <w:ilvl w:val="0"/>
          <w:numId w:val="1"/>
        </w:numPr>
        <w:spacing w:before="120" w:after="120" w:line="240" w:lineRule="exact"/>
      </w:pPr>
      <w:r>
        <w:t xml:space="preserve">Language (2.2.2): </w:t>
      </w:r>
      <w:r w:rsidR="02C231FB" w:rsidRPr="4043C983">
        <w:rPr>
          <w:rFonts w:cs="Arial"/>
        </w:rPr>
        <w:t>-</w:t>
      </w:r>
      <w:r w:rsidRPr="4043C983">
        <w:rPr>
          <w:rFonts w:cs="Arial"/>
        </w:rPr>
        <w:t xml:space="preserve"> in Ukrainian</w:t>
      </w:r>
      <w:r w:rsidR="1FB0454B" w:rsidRPr="4043C983">
        <w:rPr>
          <w:rFonts w:cs="Arial"/>
        </w:rPr>
        <w:t xml:space="preserve"> </w:t>
      </w:r>
      <w:r w:rsidR="6F37B529" w:rsidRPr="4043C983">
        <w:rPr>
          <w:rFonts w:cs="Arial"/>
        </w:rPr>
        <w:t>С2</w:t>
      </w:r>
      <w:r w:rsidRPr="4043C983">
        <w:rPr>
          <w:rFonts w:cs="Arial"/>
        </w:rPr>
        <w:t xml:space="preserve"> </w:t>
      </w:r>
      <w:r w:rsidR="71A41600" w:rsidRPr="4043C983">
        <w:rPr>
          <w:rFonts w:cs="Arial"/>
        </w:rPr>
        <w:t xml:space="preserve">level </w:t>
      </w:r>
      <w:r w:rsidRPr="4043C983">
        <w:rPr>
          <w:rFonts w:cs="Arial"/>
        </w:rPr>
        <w:t xml:space="preserve">and </w:t>
      </w:r>
      <w:r w:rsidR="62DC2C40" w:rsidRPr="4043C983">
        <w:rPr>
          <w:rFonts w:cs="Arial"/>
        </w:rPr>
        <w:t xml:space="preserve">in </w:t>
      </w:r>
      <w:r w:rsidRPr="4043C983">
        <w:rPr>
          <w:rFonts w:cs="Arial"/>
        </w:rPr>
        <w:t>English</w:t>
      </w:r>
      <w:r>
        <w:t xml:space="preserve"> </w:t>
      </w:r>
      <w:r w:rsidR="422844C3">
        <w:t>С1</w:t>
      </w:r>
      <w:r w:rsidR="46BDF451">
        <w:t xml:space="preserve"> level</w:t>
      </w:r>
    </w:p>
    <w:p w14:paraId="1773FA13" w14:textId="77777777" w:rsidR="0062082F" w:rsidRPr="00D43ADE" w:rsidRDefault="0062082F" w:rsidP="6DECCEBE">
      <w:pPr>
        <w:pStyle w:val="ListParagraph"/>
        <w:numPr>
          <w:ilvl w:val="0"/>
          <w:numId w:val="1"/>
        </w:numPr>
        <w:spacing w:before="120" w:after="120" w:line="240" w:lineRule="exact"/>
        <w:jc w:val="both"/>
        <w:rPr>
          <w:rFonts w:cs="Arial"/>
          <w:i/>
          <w:iCs/>
        </w:rPr>
      </w:pPr>
      <w:r>
        <w:t xml:space="preserve">General professional experience (2.2.3): </w:t>
      </w:r>
      <w:r w:rsidRPr="6DECCEBE">
        <w:rPr>
          <w:rFonts w:cs="Arial"/>
        </w:rPr>
        <w:t xml:space="preserve">at least 10 years of experience of legal services, related to the QI, EU Law and approximation of Ukrainian legislation, </w:t>
      </w:r>
      <w:r w:rsidRPr="00DE6258">
        <w:rPr>
          <w:rFonts w:cs="Arial"/>
          <w:b/>
          <w:bCs/>
        </w:rPr>
        <w:t xml:space="preserve">- </w:t>
      </w:r>
      <w:r w:rsidRPr="00DE6258">
        <w:rPr>
          <w:b/>
          <w:bCs/>
          <w:i/>
          <w:iCs/>
        </w:rPr>
        <w:t>minimum criterion which, if not met, would lead to the exclusion of the person in question from the assessment.</w:t>
      </w:r>
    </w:p>
    <w:p w14:paraId="574D67BE" w14:textId="77777777" w:rsidR="0062082F" w:rsidRPr="00DE6258" w:rsidRDefault="0062082F" w:rsidP="6DECCEBE">
      <w:pPr>
        <w:pStyle w:val="ListParagraph"/>
        <w:numPr>
          <w:ilvl w:val="0"/>
          <w:numId w:val="1"/>
        </w:numPr>
        <w:spacing w:before="120" w:after="120" w:line="240" w:lineRule="exact"/>
        <w:rPr>
          <w:b/>
          <w:bCs/>
          <w:i/>
          <w:iCs/>
        </w:rPr>
      </w:pPr>
      <w:r>
        <w:t xml:space="preserve">Specific professional experience (2.2.4): at least 10 years in legislative development, e.g., drafting laws and by-laws, preparation of changes to the legislation, etc., </w:t>
      </w:r>
      <w:r w:rsidRPr="00DE6258">
        <w:rPr>
          <w:b/>
          <w:bCs/>
        </w:rPr>
        <w:t xml:space="preserve">- </w:t>
      </w:r>
      <w:r w:rsidRPr="00DE6258">
        <w:rPr>
          <w:b/>
          <w:bCs/>
          <w:i/>
          <w:iCs/>
        </w:rPr>
        <w:t>minimum criterion which, if not met, would lead to the exclusion of the person in question from the assessment.</w:t>
      </w:r>
    </w:p>
    <w:p w14:paraId="4F91D0BE" w14:textId="3CAE2E51" w:rsidR="0062082F" w:rsidRDefault="0062082F" w:rsidP="6DECCEBE">
      <w:pPr>
        <w:pStyle w:val="ListParagraph"/>
        <w:numPr>
          <w:ilvl w:val="0"/>
          <w:numId w:val="1"/>
        </w:numPr>
        <w:spacing w:before="120" w:after="120" w:line="240" w:lineRule="exact"/>
      </w:pPr>
      <w:r>
        <w:t>Regional experience (2.2.6): Ukraine</w:t>
      </w:r>
      <w:r w:rsidR="00F95738">
        <w:t xml:space="preserve"> </w:t>
      </w:r>
      <w:r w:rsidR="00F95738">
        <w:t>(</w:t>
      </w:r>
      <w:r w:rsidR="00F95738">
        <w:t>5</w:t>
      </w:r>
      <w:r w:rsidR="00F95738">
        <w:t xml:space="preserve"> pts)</w:t>
      </w:r>
      <w:r w:rsidR="005F1689">
        <w:rPr>
          <w:lang w:val="en-US"/>
        </w:rPr>
        <w:t xml:space="preserve"> and</w:t>
      </w:r>
      <w:r w:rsidRPr="6DECCEBE">
        <w:rPr>
          <w:lang w:val="uk-UA"/>
        </w:rPr>
        <w:t xml:space="preserve"> </w:t>
      </w:r>
      <w:r w:rsidRPr="6DECCEBE">
        <w:rPr>
          <w:lang w:val="en-US"/>
        </w:rPr>
        <w:t>experience in other European countr</w:t>
      </w:r>
      <w:r w:rsidR="00FD1141">
        <w:rPr>
          <w:lang w:val="en-US"/>
        </w:rPr>
        <w:t>y</w:t>
      </w:r>
      <w:r w:rsidR="00F95738">
        <w:rPr>
          <w:lang w:val="en-US"/>
        </w:rPr>
        <w:t xml:space="preserve"> </w:t>
      </w:r>
      <w:r w:rsidR="00F95738">
        <w:t>(</w:t>
      </w:r>
      <w:r w:rsidR="00F95738">
        <w:t>5</w:t>
      </w:r>
      <w:r w:rsidR="00F95738">
        <w:t xml:space="preserve"> pts)</w:t>
      </w:r>
      <w:r w:rsidR="5CFE9869" w:rsidRPr="6DECCEBE">
        <w:rPr>
          <w:lang w:val="en-US"/>
        </w:rPr>
        <w:t>.</w:t>
      </w:r>
    </w:p>
    <w:p w14:paraId="6EA204D7" w14:textId="55D5B437" w:rsidR="0062082F" w:rsidRPr="0024648F" w:rsidRDefault="0062082F" w:rsidP="00667870">
      <w:pPr>
        <w:pStyle w:val="ListParagraph"/>
        <w:numPr>
          <w:ilvl w:val="0"/>
          <w:numId w:val="1"/>
        </w:numPr>
        <w:spacing w:before="120" w:after="120" w:line="240" w:lineRule="exact"/>
        <w:contextualSpacing w:val="0"/>
      </w:pPr>
      <w:r>
        <w:t>Other (2.2.8): experience in concurrence and promotion of the draft laws in the Cabinet of Ministers of Ukraine and Parliament of Ukraine.</w:t>
      </w:r>
    </w:p>
    <w:p w14:paraId="58A08C03" w14:textId="77777777" w:rsidR="0062082F" w:rsidRDefault="0062082F" w:rsidP="00667870">
      <w:pPr>
        <w:pStyle w:val="ZwischenberschriftohneAbstand"/>
        <w:spacing w:before="120" w:after="120" w:line="240" w:lineRule="exact"/>
        <w:rPr>
          <w:u w:val="single"/>
        </w:rPr>
      </w:pPr>
      <w:r>
        <w:rPr>
          <w:u w:val="single"/>
        </w:rPr>
        <w:t>Soft skills of Expert</w:t>
      </w:r>
    </w:p>
    <w:p w14:paraId="22283C1D" w14:textId="77777777" w:rsidR="0062082F" w:rsidRDefault="0062082F" w:rsidP="00667870">
      <w:pPr>
        <w:pStyle w:val="ZwischenberschriftohneAbstand"/>
        <w:spacing w:before="120" w:after="120" w:line="240" w:lineRule="exact"/>
      </w:pPr>
      <w:r>
        <w:t>In addition to their specialist qualifications, the following qualifications are required of Expert:</w:t>
      </w:r>
    </w:p>
    <w:p w14:paraId="7C96E306" w14:textId="77777777" w:rsidR="0062082F" w:rsidRDefault="0062082F" w:rsidP="00667870">
      <w:pPr>
        <w:pStyle w:val="ListParagraph"/>
        <w:numPr>
          <w:ilvl w:val="0"/>
          <w:numId w:val="2"/>
        </w:numPr>
        <w:spacing w:before="120" w:after="120" w:line="240" w:lineRule="exact"/>
        <w:contextualSpacing w:val="0"/>
      </w:pPr>
      <w:r>
        <w:t>Initiative</w:t>
      </w:r>
    </w:p>
    <w:p w14:paraId="439049C0" w14:textId="77777777" w:rsidR="0062082F" w:rsidRDefault="0062082F" w:rsidP="00667870">
      <w:pPr>
        <w:pStyle w:val="ListParagraph"/>
        <w:numPr>
          <w:ilvl w:val="0"/>
          <w:numId w:val="2"/>
        </w:numPr>
        <w:spacing w:before="120" w:after="120" w:line="240" w:lineRule="exact"/>
        <w:contextualSpacing w:val="0"/>
      </w:pPr>
      <w:r>
        <w:t>Communication skills</w:t>
      </w:r>
    </w:p>
    <w:p w14:paraId="116A2C3C" w14:textId="77777777" w:rsidR="0062082F" w:rsidRDefault="0062082F" w:rsidP="00667870">
      <w:pPr>
        <w:pStyle w:val="ListParagraph"/>
        <w:numPr>
          <w:ilvl w:val="0"/>
          <w:numId w:val="2"/>
        </w:numPr>
        <w:spacing w:before="120" w:after="120" w:line="240" w:lineRule="exact"/>
        <w:contextualSpacing w:val="0"/>
      </w:pPr>
      <w:r>
        <w:t>Efficient, partner- focused working methods</w:t>
      </w:r>
    </w:p>
    <w:p w14:paraId="1F9F439F" w14:textId="77777777" w:rsidR="0024648F" w:rsidRDefault="0062082F" w:rsidP="00667870">
      <w:pPr>
        <w:pStyle w:val="ListParagraph"/>
        <w:numPr>
          <w:ilvl w:val="0"/>
          <w:numId w:val="2"/>
        </w:numPr>
        <w:spacing w:before="120" w:after="120" w:line="240" w:lineRule="exact"/>
        <w:contextualSpacing w:val="0"/>
      </w:pPr>
      <w:r>
        <w:t>Interdisciplinary thinking</w:t>
      </w:r>
      <w:bookmarkStart w:id="47" w:name="_Toc126094246"/>
    </w:p>
    <w:p w14:paraId="1DCABE65" w14:textId="366C1898" w:rsidR="00155D73" w:rsidRPr="0024648F" w:rsidRDefault="00155D73" w:rsidP="00667870">
      <w:pPr>
        <w:pStyle w:val="ListParagraph"/>
        <w:numPr>
          <w:ilvl w:val="0"/>
          <w:numId w:val="15"/>
        </w:numPr>
        <w:spacing w:before="120" w:after="120" w:line="240" w:lineRule="exact"/>
        <w:ind w:hanging="539"/>
        <w:contextualSpacing w:val="0"/>
        <w:rPr>
          <w:b/>
          <w:bCs/>
        </w:rPr>
      </w:pPr>
      <w:r w:rsidRPr="0024648F">
        <w:rPr>
          <w:b/>
          <w:bCs/>
        </w:rPr>
        <w:t>Costing requirements</w:t>
      </w:r>
      <w:bookmarkEnd w:id="47"/>
    </w:p>
    <w:p w14:paraId="2091B034" w14:textId="77777777" w:rsidR="00D85B85" w:rsidRPr="00FF4353" w:rsidRDefault="00D85B85" w:rsidP="00D85B85">
      <w:pPr>
        <w:pStyle w:val="Heading2"/>
        <w:jc w:val="both"/>
      </w:pPr>
      <w:bookmarkStart w:id="48" w:name="_Toc126094247"/>
      <w:bookmarkStart w:id="49" w:name="_Toc127948119"/>
      <w:bookmarkEnd w:id="43"/>
      <w:bookmarkEnd w:id="44"/>
      <w:bookmarkEnd w:id="45"/>
      <w:r>
        <w:t>Assignment of personnel and travel expenses</w:t>
      </w:r>
      <w:bookmarkEnd w:id="48"/>
      <w:r>
        <w:t xml:space="preserve"> </w:t>
      </w:r>
    </w:p>
    <w:p w14:paraId="102177E3" w14:textId="77777777" w:rsidR="00D85B85" w:rsidRPr="00D93EF8" w:rsidRDefault="00D85B85" w:rsidP="00D85B85">
      <w:pPr>
        <w:pStyle w:val="ZulschenderText"/>
        <w:jc w:val="both"/>
      </w:pPr>
      <w:bookmarkStart w:id="50" w:name="_Toc126094248"/>
      <w:r w:rsidRPr="00FB7D97">
        <w:rPr>
          <w:i w:val="0"/>
          <w:color w:val="auto"/>
        </w:rPr>
        <w:t xml:space="preserve">Travels are not foreseen. All </w:t>
      </w:r>
      <w:r>
        <w:rPr>
          <w:i w:val="0"/>
          <w:color w:val="auto"/>
        </w:rPr>
        <w:t>activities will be online.</w:t>
      </w:r>
    </w:p>
    <w:bookmarkEnd w:id="50"/>
    <w:p w14:paraId="47639D30" w14:textId="77777777" w:rsidR="00D85B85" w:rsidRPr="00D93EF8" w:rsidRDefault="00D85B85" w:rsidP="00D85B85">
      <w:pPr>
        <w:jc w:val="both"/>
        <w:rPr>
          <w:b/>
        </w:rPr>
      </w:pPr>
      <w:r w:rsidRPr="00D93EF8">
        <w:rPr>
          <w:b/>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D85B85" w14:paraId="626BB0E9" w14:textId="77777777" w:rsidTr="000B926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5FB5B26" w14:textId="4CCA4D71" w:rsidR="00D85B85" w:rsidRPr="00D93EF8" w:rsidRDefault="00D85B85" w:rsidP="00267ED1">
            <w:pPr>
              <w:spacing w:before="120" w:after="120"/>
              <w:jc w:val="both"/>
              <w:rPr>
                <w:rFonts w:cs="Arial"/>
                <w:sz w:val="22"/>
                <w:szCs w:val="22"/>
              </w:rPr>
            </w:pPr>
            <w:r>
              <w:rPr>
                <w:i/>
                <w:color w:val="E36C0A"/>
              </w:rPr>
              <w:t xml:space="preserve"> </w:t>
            </w: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6E4830B" w14:textId="77777777" w:rsidR="00D85B85" w:rsidRPr="00D93EF8" w:rsidRDefault="00D85B85" w:rsidP="00267ED1">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7840659" w14:textId="77777777" w:rsidR="00D85B85" w:rsidRPr="00D93EF8" w:rsidRDefault="00D85B85" w:rsidP="00267ED1">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F47DDE" w14:textId="77777777" w:rsidR="00D85B85" w:rsidRPr="00D93EF8" w:rsidRDefault="00D85B85" w:rsidP="00267ED1">
            <w:pPr>
              <w:spacing w:before="120" w:after="120"/>
              <w:jc w:val="both"/>
              <w:rPr>
                <w:rFonts w:eastAsia="Arial" w:cs="Arial"/>
                <w:b/>
                <w:bCs/>
                <w:color w:val="000000" w:themeColor="text1"/>
                <w:sz w:val="22"/>
                <w:szCs w:val="22"/>
              </w:rPr>
            </w:pPr>
            <w:r w:rsidRPr="00127D3B">
              <w:rPr>
                <w:rFonts w:cs="Arial"/>
                <w:b/>
                <w:color w:val="000000" w:themeColor="text1"/>
              </w:rPr>
              <w:t>Total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48D791A" w14:textId="77777777" w:rsidR="00D85B85" w:rsidRPr="00D93EF8" w:rsidRDefault="00D85B85" w:rsidP="00267ED1">
            <w:pPr>
              <w:spacing w:before="120" w:after="120"/>
              <w:jc w:val="both"/>
              <w:rPr>
                <w:rFonts w:cs="Arial"/>
                <w:sz w:val="22"/>
                <w:szCs w:val="22"/>
              </w:rPr>
            </w:pPr>
            <w:r w:rsidRPr="00127D3B">
              <w:rPr>
                <w:rFonts w:cs="Arial"/>
                <w:b/>
                <w:color w:val="000000" w:themeColor="text1"/>
              </w:rPr>
              <w:t xml:space="preserve">Comments (if any)  </w:t>
            </w:r>
          </w:p>
        </w:tc>
      </w:tr>
      <w:tr w:rsidR="00D85B85" w14:paraId="44C2460C" w14:textId="77777777" w:rsidTr="000B9267">
        <w:trPr>
          <w:trHeight w:val="330"/>
        </w:trPr>
        <w:tc>
          <w:tcPr>
            <w:tcW w:w="3109" w:type="dxa"/>
            <w:tcBorders>
              <w:top w:val="single" w:sz="8" w:space="0" w:color="auto"/>
              <w:left w:val="single" w:sz="8" w:space="0" w:color="auto"/>
              <w:bottom w:val="single" w:sz="8" w:space="0" w:color="auto"/>
              <w:right w:val="single" w:sz="8" w:space="0" w:color="auto"/>
            </w:tcBorders>
          </w:tcPr>
          <w:p w14:paraId="4D2718DB" w14:textId="77777777" w:rsidR="00D85B85" w:rsidRPr="00D93EF8" w:rsidRDefault="00D85B85" w:rsidP="00267ED1">
            <w:pPr>
              <w:spacing w:before="120" w:after="120"/>
              <w:jc w:val="both"/>
              <w:rPr>
                <w:rFonts w:eastAsia="Arial" w:cs="Arial"/>
                <w:sz w:val="22"/>
                <w:szCs w:val="22"/>
              </w:rPr>
            </w:pPr>
            <w:r w:rsidRPr="00F52A75">
              <w:rPr>
                <w:b/>
                <w:color w:val="000000" w:themeColor="text1"/>
              </w:rPr>
              <w:t>Designation of key expert 1</w:t>
            </w:r>
          </w:p>
        </w:tc>
        <w:tc>
          <w:tcPr>
            <w:tcW w:w="1134" w:type="dxa"/>
            <w:tcBorders>
              <w:top w:val="single" w:sz="8" w:space="0" w:color="auto"/>
              <w:left w:val="single" w:sz="8" w:space="0" w:color="auto"/>
              <w:bottom w:val="single" w:sz="8" w:space="0" w:color="auto"/>
              <w:right w:val="single" w:sz="8" w:space="0" w:color="auto"/>
            </w:tcBorders>
          </w:tcPr>
          <w:p w14:paraId="6FF15981" w14:textId="77777777" w:rsidR="00D85B85" w:rsidRPr="00D93EF8" w:rsidRDefault="00D85B85" w:rsidP="00267ED1">
            <w:pPr>
              <w:spacing w:before="120" w:after="120"/>
              <w:jc w:val="both"/>
              <w:rPr>
                <w:rFonts w:eastAsia="Arial" w:cs="Arial"/>
                <w:b/>
                <w:bCs/>
                <w:color w:val="000000" w:themeColor="text1"/>
                <w:sz w:val="22"/>
                <w:szCs w:val="22"/>
              </w:rPr>
            </w:pPr>
            <w:r w:rsidRPr="00D13A93">
              <w:rPr>
                <w:rFonts w:eastAsia="Arial" w:cs="Arial"/>
                <w:b/>
                <w:color w:val="000000" w:themeColor="text1"/>
              </w:rPr>
              <w:t>Expert-days</w:t>
            </w:r>
          </w:p>
        </w:tc>
        <w:tc>
          <w:tcPr>
            <w:tcW w:w="1276" w:type="dxa"/>
            <w:tcBorders>
              <w:top w:val="single" w:sz="8" w:space="0" w:color="auto"/>
              <w:left w:val="single" w:sz="8" w:space="0" w:color="auto"/>
              <w:bottom w:val="single" w:sz="8" w:space="0" w:color="auto"/>
              <w:right w:val="single" w:sz="8" w:space="0" w:color="auto"/>
            </w:tcBorders>
          </w:tcPr>
          <w:p w14:paraId="1903A2CD" w14:textId="77777777" w:rsidR="00D85B85" w:rsidRPr="00D93EF8" w:rsidRDefault="00D85B85" w:rsidP="00267ED1">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B894C8B" w14:textId="619CAC82" w:rsidR="00D85B85" w:rsidRPr="00D93EF8" w:rsidRDefault="3CB1CFD9">
            <w:pPr>
              <w:spacing w:before="120" w:after="120"/>
              <w:jc w:val="both"/>
              <w:rPr>
                <w:rFonts w:eastAsia="Arial" w:cs="Arial"/>
                <w:sz w:val="22"/>
                <w:szCs w:val="22"/>
              </w:rPr>
            </w:pPr>
            <w:r w:rsidRPr="000B9267">
              <w:rPr>
                <w:rFonts w:eastAsia="Arial" w:cs="Arial"/>
                <w:b/>
                <w:bCs/>
                <w:color w:val="000000" w:themeColor="text1"/>
              </w:rPr>
              <w:t xml:space="preserve"> </w:t>
            </w:r>
            <w:r w:rsidR="7DFF5A99" w:rsidRPr="000B9267">
              <w:rPr>
                <w:rFonts w:eastAsia="Arial" w:cs="Arial"/>
                <w:b/>
                <w:bCs/>
                <w:color w:val="000000" w:themeColor="text1"/>
              </w:rPr>
              <w:t>1</w:t>
            </w:r>
            <w:r w:rsidR="7DFF5A99" w:rsidRPr="00DE6258">
              <w:rPr>
                <w:rFonts w:eastAsia="Arial" w:cs="Arial"/>
                <w:b/>
                <w:bCs/>
              </w:rPr>
              <w:t>36</w:t>
            </w:r>
            <w:r w:rsidR="004D2DBB" w:rsidRPr="000B9267">
              <w:rPr>
                <w:rFonts w:eastAsia="Arial" w:cs="Arial"/>
                <w:b/>
                <w:bCs/>
                <w:color w:val="000000" w:themeColor="text1"/>
              </w:rPr>
              <w:fldChar w:fldCharType="begin" w:fldLock="1"/>
            </w:r>
            <w:r w:rsidR="004D2DBB" w:rsidRPr="000B9267">
              <w:rPr>
                <w:rFonts w:eastAsia="Arial" w:cs="Arial"/>
                <w:b/>
                <w:bCs/>
                <w:color w:val="000000" w:themeColor="text1"/>
              </w:rPr>
              <w:instrText xml:space="preserve"> FORMTEXT </w:instrText>
            </w:r>
            <w:r w:rsidR="00000000">
              <w:rPr>
                <w:rFonts w:eastAsia="Arial" w:cs="Arial"/>
                <w:b/>
                <w:bCs/>
                <w:color w:val="000000" w:themeColor="text1"/>
              </w:rPr>
              <w:fldChar w:fldCharType="separate"/>
            </w:r>
            <w:r w:rsidR="004D2DBB" w:rsidRPr="000B9267">
              <w:rPr>
                <w:rFonts w:eastAsia="Arial" w:cs="Arial"/>
                <w:b/>
                <w:bCs/>
                <w:color w:val="000000" w:themeColor="text1"/>
              </w:rPr>
              <w:fldChar w:fldCharType="end"/>
            </w:r>
          </w:p>
        </w:tc>
        <w:tc>
          <w:tcPr>
            <w:tcW w:w="3119" w:type="dxa"/>
            <w:tcBorders>
              <w:top w:val="single" w:sz="8" w:space="0" w:color="auto"/>
              <w:left w:val="single" w:sz="8" w:space="0" w:color="auto"/>
              <w:bottom w:val="single" w:sz="8" w:space="0" w:color="auto"/>
              <w:right w:val="single" w:sz="8" w:space="0" w:color="auto"/>
            </w:tcBorders>
          </w:tcPr>
          <w:p w14:paraId="1D4A4192" w14:textId="77777777" w:rsidR="00D85B85" w:rsidRPr="00D93EF8" w:rsidRDefault="00D85B85" w:rsidP="00267ED1">
            <w:pPr>
              <w:spacing w:before="120" w:after="120"/>
              <w:jc w:val="both"/>
              <w:rPr>
                <w:rFonts w:cs="Arial"/>
                <w:sz w:val="22"/>
                <w:szCs w:val="22"/>
              </w:rPr>
            </w:pPr>
          </w:p>
        </w:tc>
      </w:tr>
    </w:tbl>
    <w:p w14:paraId="0EDD42AF" w14:textId="77777777" w:rsidR="00D85B85" w:rsidRDefault="00D85B85" w:rsidP="00D85B85">
      <w:pPr>
        <w:pStyle w:val="Heading2"/>
        <w:jc w:val="both"/>
        <w:rPr>
          <w:rFonts w:cs="Arial"/>
          <w:lang w:val="en-US"/>
        </w:rPr>
      </w:pPr>
      <w:r w:rsidRPr="00D93EF8">
        <w:rPr>
          <w:rFonts w:eastAsiaTheme="minorHAnsi" w:cs="Arial"/>
          <w:b w:val="0"/>
          <w:bCs w:val="0"/>
          <w:szCs w:val="22"/>
          <w:lang w:val="en-US"/>
        </w:rPr>
        <w:t>There is no contractual right to use up the full days/travel or budgets. The number of days/travel and the budgets will be contractually agreed as</w:t>
      </w:r>
      <w:r w:rsidRPr="00100B49">
        <w:rPr>
          <w:rFonts w:cs="Arial"/>
          <w:lang w:val="en-US"/>
        </w:rPr>
        <w:t xml:space="preserve"> maximum amounts. </w:t>
      </w:r>
    </w:p>
    <w:p w14:paraId="0F244727" w14:textId="5A904705" w:rsidR="004D2DBB" w:rsidRPr="004D2DBB" w:rsidRDefault="004D2DBB" w:rsidP="00667870">
      <w:pPr>
        <w:pStyle w:val="ListParagraph"/>
        <w:numPr>
          <w:ilvl w:val="0"/>
          <w:numId w:val="15"/>
        </w:numPr>
        <w:tabs>
          <w:tab w:val="left" w:pos="284"/>
        </w:tabs>
        <w:spacing w:before="120" w:after="120"/>
        <w:ind w:left="0" w:firstLine="0"/>
        <w:contextualSpacing w:val="0"/>
        <w:jc w:val="both"/>
        <w:rPr>
          <w:b/>
        </w:rPr>
      </w:pPr>
      <w:bookmarkStart w:id="51" w:name="_Toc126094251"/>
      <w:r w:rsidRPr="004D2DBB">
        <w:rPr>
          <w:b/>
        </w:rPr>
        <w:t>Inputs of GIZ or other actors</w:t>
      </w:r>
      <w:bookmarkEnd w:id="51"/>
    </w:p>
    <w:p w14:paraId="04020250" w14:textId="77777777" w:rsidR="004D2DBB" w:rsidRPr="004D2DBB" w:rsidRDefault="004D2DBB" w:rsidP="004D2DBB">
      <w:pPr>
        <w:pStyle w:val="ListParagraph"/>
        <w:spacing w:line="240" w:lineRule="exact"/>
        <w:ind w:left="680"/>
        <w:contextualSpacing w:val="0"/>
        <w:jc w:val="both"/>
        <w:rPr>
          <w:rFonts w:cs="Arial"/>
          <w:lang w:val="en-US"/>
        </w:rPr>
      </w:pPr>
      <w:r>
        <w:t>Not Applicable</w:t>
      </w:r>
    </w:p>
    <w:p w14:paraId="6EC90B8C" w14:textId="2A8A1A6B" w:rsidR="004E7A98" w:rsidRPr="00D93EF8" w:rsidRDefault="001045E0" w:rsidP="00667870">
      <w:pPr>
        <w:pStyle w:val="ListParagraph"/>
        <w:numPr>
          <w:ilvl w:val="0"/>
          <w:numId w:val="15"/>
        </w:numPr>
        <w:tabs>
          <w:tab w:val="left" w:pos="284"/>
        </w:tabs>
        <w:spacing w:before="120" w:after="120"/>
        <w:ind w:left="0" w:firstLine="0"/>
        <w:contextualSpacing w:val="0"/>
        <w:jc w:val="both"/>
        <w:rPr>
          <w:b/>
          <w:lang w:val="uk-UA"/>
        </w:rPr>
      </w:pPr>
      <w:r w:rsidRPr="004E7A98">
        <w:rPr>
          <w:b/>
        </w:rPr>
        <w:t>Financial provisions</w:t>
      </w:r>
      <w:bookmarkEnd w:id="49"/>
    </w:p>
    <w:p w14:paraId="04706561" w14:textId="3F6B6E0D" w:rsidR="00DD731A" w:rsidRPr="00127D3B" w:rsidRDefault="00DD731A" w:rsidP="00667870">
      <w:pPr>
        <w:pStyle w:val="ListParagraph"/>
        <w:numPr>
          <w:ilvl w:val="1"/>
          <w:numId w:val="15"/>
        </w:numPr>
        <w:tabs>
          <w:tab w:val="left" w:pos="567"/>
        </w:tabs>
        <w:spacing w:before="120" w:after="120" w:line="240" w:lineRule="exact"/>
        <w:ind w:left="0" w:firstLine="0"/>
        <w:contextualSpacing w:val="0"/>
        <w:jc w:val="both"/>
        <w:rPr>
          <w:rFonts w:eastAsia="Arial" w:cs="Arial"/>
          <w:b/>
          <w:color w:val="000000"/>
          <w:lang w:eastAsia="uk-UA"/>
        </w:rPr>
      </w:pPr>
      <w:bookmarkStart w:id="52" w:name="_Toc508620009"/>
      <w:bookmarkStart w:id="53" w:name="_Toc119493833"/>
      <w:bookmarkEnd w:id="46"/>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26BFF238" w14:textId="2427F2D7" w:rsidR="00BC5328" w:rsidRPr="00127D3B" w:rsidRDefault="00DD731A" w:rsidP="00667870">
      <w:pPr>
        <w:tabs>
          <w:tab w:val="left" w:pos="3261"/>
        </w:tabs>
        <w:spacing w:before="120" w:after="120" w:line="240" w:lineRule="exact"/>
        <w:jc w:val="both"/>
        <w:rPr>
          <w:rFonts w:eastAsia="Times New Roman" w:cs="Arial"/>
          <w:lang w:eastAsia="uk-UA"/>
        </w:rPr>
      </w:pPr>
      <w:r w:rsidRPr="006132E2">
        <w:rPr>
          <w:rFonts w:eastAsia="Times New Roman" w:cs="Arial"/>
          <w:lang w:eastAsia="uk-UA"/>
        </w:rPr>
        <w:t xml:space="preserve">The </w:t>
      </w:r>
      <w:r w:rsidR="008F14EA" w:rsidRPr="006132E2">
        <w:rPr>
          <w:rFonts w:eastAsia="Times New Roman" w:cs="Arial"/>
          <w:lang w:eastAsia="uk-UA"/>
        </w:rPr>
        <w:t xml:space="preserve">contract value shall be calculated </w:t>
      </w:r>
      <w:r w:rsidR="00511A52" w:rsidRPr="006132E2">
        <w:rPr>
          <w:rFonts w:eastAsia="Times New Roman" w:cs="Arial"/>
          <w:lang w:eastAsia="uk-UA"/>
        </w:rPr>
        <w:t>according to the format of the</w:t>
      </w:r>
      <w:r w:rsidR="001E0C68" w:rsidRPr="006132E2">
        <w:rPr>
          <w:rFonts w:eastAsia="Times New Roman" w:cs="Arial"/>
          <w:lang w:eastAsia="uk-UA"/>
        </w:rPr>
        <w:t xml:space="preserve"> commercial</w:t>
      </w:r>
      <w:r w:rsidR="00511A52" w:rsidRPr="006132E2">
        <w:rPr>
          <w:rFonts w:eastAsia="Times New Roman" w:cs="Arial"/>
          <w:lang w:eastAsia="uk-UA"/>
        </w:rPr>
        <w:t xml:space="preserve"> bid.</w:t>
      </w:r>
      <w:r w:rsidR="008A0018" w:rsidRPr="008A0018">
        <w:rPr>
          <w:rFonts w:eastAsia="Times New Roman" w:cs="Arial"/>
          <w:lang w:eastAsia="uk-UA"/>
        </w:rPr>
        <w:t xml:space="preserve"> </w:t>
      </w:r>
    </w:p>
    <w:p w14:paraId="4F5567B5" w14:textId="7EF8DC6C" w:rsidR="00DD731A" w:rsidRPr="00D93EF8" w:rsidRDefault="00BC5328" w:rsidP="00667870">
      <w:pPr>
        <w:tabs>
          <w:tab w:val="left" w:pos="3261"/>
        </w:tabs>
        <w:spacing w:before="120" w:after="120" w:line="240" w:lineRule="exact"/>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1151C631" w14:textId="2F6CF114" w:rsidR="00625481" w:rsidRPr="00127D3B" w:rsidRDefault="00854B94" w:rsidP="000A14B9">
      <w:pPr>
        <w:spacing w:before="120" w:after="120" w:line="240" w:lineRule="exact"/>
        <w:jc w:val="both"/>
        <w:rPr>
          <w:rStyle w:val="eop"/>
          <w:rFonts w:cs="Arial"/>
          <w:color w:val="000000"/>
          <w:shd w:val="clear" w:color="auto" w:fill="FFFFFF"/>
        </w:rPr>
      </w:pPr>
      <w:r w:rsidRPr="00291DC0">
        <w:rPr>
          <w:rFonts w:eastAsia="Times New Roman" w:cs="Arial"/>
          <w:lang w:eastAsia="uk-UA"/>
        </w:rPr>
        <w:t>The Contract value</w:t>
      </w:r>
      <w:r>
        <w:rPr>
          <w:rFonts w:eastAsia="Times New Roman" w:cs="Arial"/>
          <w:lang w:eastAsia="uk-UA"/>
        </w:rPr>
        <w:t xml:space="preserve"> incl. the breakdown of prices</w:t>
      </w:r>
      <w:r w:rsidRPr="00291DC0">
        <w:rPr>
          <w:rFonts w:eastAsia="Times New Roman" w:cs="Arial"/>
          <w:lang w:eastAsia="uk-UA"/>
        </w:rPr>
        <w:t xml:space="preserve"> and the anticipated payment schedule shall be as follows:</w:t>
      </w:r>
    </w:p>
    <w:p w14:paraId="48790A4D" w14:textId="77777777" w:rsidR="005A2CDF" w:rsidRPr="00127D3B"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625481" w14:paraId="3FCB516F" w14:textId="77777777" w:rsidTr="6DECCEB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lastRenderedPageBreak/>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D93EF8" w:rsidRDefault="00D43FAE" w:rsidP="00D43FAE">
            <w:pPr>
              <w:spacing w:after="0"/>
              <w:ind w:left="67" w:right="84"/>
              <w:jc w:val="both"/>
              <w:textAlignment w:val="baseline"/>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4D03B8E6"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b/>
                <w:bCs/>
                <w:lang w:eastAsia="uk-UA"/>
              </w:rPr>
              <w:t>Project Number and % of costs split (if applicable)</w:t>
            </w:r>
            <w:r w:rsidRPr="00D93EF8">
              <w:rPr>
                <w:rFonts w:eastAsia="Times New Roman" w:cs="Arial"/>
                <w:lang w:val="uk-UA" w:eastAsia="uk-UA"/>
              </w:rPr>
              <w:t xml:space="preserve"> </w:t>
            </w:r>
          </w:p>
        </w:tc>
      </w:tr>
      <w:tr w:rsidR="00625481" w:rsidRPr="00625481" w14:paraId="365A4769" w14:textId="77777777" w:rsidTr="6DECCEB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36519B4A" w:rsidR="00625481" w:rsidRPr="00EC2489" w:rsidRDefault="37747AC8" w:rsidP="00127D3B">
            <w:pPr>
              <w:spacing w:after="0"/>
              <w:jc w:val="both"/>
              <w:textAlignment w:val="baseline"/>
              <w:rPr>
                <w:rFonts w:eastAsia="Times New Roman" w:cs="Arial"/>
                <w:lang w:val="uk-UA" w:eastAsia="uk-UA"/>
              </w:rPr>
            </w:pPr>
            <w:r w:rsidRPr="00EC2489">
              <w:rPr>
                <w:rFonts w:cs="Arial"/>
              </w:rPr>
              <w:t>1</w:t>
            </w:r>
            <w:r w:rsidR="105FC5CB" w:rsidRPr="00EC2489">
              <w:rPr>
                <w:rFonts w:cs="Arial"/>
              </w:rPr>
              <w:t>8</w:t>
            </w:r>
            <w:r w:rsidRPr="00EC2489">
              <w:rPr>
                <w:rFonts w:cs="Arial"/>
              </w:rPr>
              <w:t>.02.2025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7A1FB97D" w:rsidR="00625481" w:rsidRPr="00EC2489" w:rsidRDefault="00EC2489" w:rsidP="00DE6258">
            <w:pPr>
              <w:spacing w:after="0"/>
              <w:textAlignment w:val="baseline"/>
              <w:rPr>
                <w:rFonts w:cs="Arial"/>
                <w:lang w:val="uk-UA" w:eastAsia="uk-UA"/>
              </w:rPr>
            </w:pPr>
            <w:r w:rsidRPr="000B9267">
              <w:rPr>
                <w:rFonts w:cs="Arial"/>
              </w:rPr>
              <w:t>25% (34 expert days)</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21EF0612" w:rsidR="00625481" w:rsidRPr="00D93EF8" w:rsidRDefault="00AD7471" w:rsidP="00127D3B">
            <w:pPr>
              <w:spacing w:after="0"/>
              <w:jc w:val="both"/>
              <w:textAlignment w:val="baseline"/>
              <w:rPr>
                <w:rFonts w:eastAsia="Times New Roman" w:cs="Arial"/>
                <w:lang w:val="uk-UA" w:eastAsia="uk-UA"/>
              </w:rPr>
            </w:pPr>
            <w:r>
              <w:rPr>
                <w:rFonts w:eastAsia="Times New Roman" w:cs="Arial"/>
                <w:lang w:val="en-US" w:eastAsia="uk-UA"/>
              </w:rPr>
              <w:t>Timesheet</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35600002" w:rsidR="00625481" w:rsidRPr="00E0520D" w:rsidRDefault="00E0520D" w:rsidP="00127D3B">
            <w:pPr>
              <w:spacing w:after="0"/>
              <w:jc w:val="both"/>
              <w:textAlignment w:val="baseline"/>
              <w:rPr>
                <w:rFonts w:eastAsia="Times New Roman" w:cs="Arial"/>
                <w:lang w:val="en-US" w:eastAsia="uk-UA"/>
              </w:rPr>
            </w:pPr>
            <w:r>
              <w:rPr>
                <w:rFonts w:eastAsia="Times New Roman" w:cs="Arial"/>
                <w:lang w:val="en-US"/>
              </w:rPr>
              <w:t xml:space="preserve"> Not applicable</w:t>
            </w:r>
          </w:p>
        </w:tc>
      </w:tr>
      <w:tr w:rsidR="00625481" w:rsidRPr="00625481" w14:paraId="1CC67794" w14:textId="77777777" w:rsidTr="6DECCEB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0725153" w14:textId="77777777" w:rsidR="00625481" w:rsidRPr="00D93EF8" w:rsidRDefault="00625481" w:rsidP="00127D3B">
            <w:pPr>
              <w:spacing w:after="0"/>
              <w:jc w:val="both"/>
              <w:textAlignment w:val="baseline"/>
              <w:rPr>
                <w:rFonts w:eastAsia="Times New Roman" w:cs="Arial"/>
                <w:lang w:val="uk-UA" w:eastAsia="uk-UA"/>
              </w:rPr>
            </w:pPr>
            <w:r w:rsidRPr="00D93EF8">
              <w:rPr>
                <w:rFonts w:eastAsia="Times New Roman" w:cs="Arial"/>
                <w:lang w:eastAsia="uk-UA"/>
              </w:rPr>
              <w:t>2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CA6B03F" w14:textId="72BE0069" w:rsidR="00625481" w:rsidRPr="00D93EF8" w:rsidRDefault="00763316" w:rsidP="00127D3B">
            <w:pPr>
              <w:spacing w:after="0"/>
              <w:jc w:val="both"/>
              <w:textAlignment w:val="baseline"/>
              <w:rPr>
                <w:rFonts w:eastAsia="Times New Roman" w:cs="Arial"/>
                <w:lang w:val="uk-UA" w:eastAsia="uk-UA"/>
              </w:rPr>
            </w:pPr>
            <w:r w:rsidRPr="00FB6E4E">
              <w:rPr>
                <w:rFonts w:cs="Arial"/>
                <w:lang w:eastAsia="uk-UA"/>
              </w:rPr>
              <w:t>15.04.2025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CB96AC5" w14:textId="2DAF71E5" w:rsidR="00625481" w:rsidRPr="00D93EF8" w:rsidRDefault="0A2A01E7" w:rsidP="00DE6258">
            <w:pPr>
              <w:spacing w:after="0"/>
              <w:textAlignment w:val="baseline"/>
              <w:rPr>
                <w:rFonts w:eastAsia="Times New Roman" w:cs="Arial"/>
                <w:lang w:val="uk-UA" w:eastAsia="uk-UA"/>
              </w:rPr>
            </w:pPr>
            <w:r w:rsidRPr="000B9267">
              <w:rPr>
                <w:rFonts w:cs="Arial"/>
              </w:rPr>
              <w:t>25%</w:t>
            </w:r>
            <w:r w:rsidR="4C8188D2" w:rsidRPr="000B9267">
              <w:rPr>
                <w:rFonts w:cs="Arial"/>
              </w:rPr>
              <w:t xml:space="preserve"> </w:t>
            </w:r>
            <w:r w:rsidR="259276B1" w:rsidRPr="000B9267">
              <w:rPr>
                <w:rFonts w:cs="Arial"/>
              </w:rPr>
              <w:t>(34</w:t>
            </w:r>
            <w:r w:rsidR="404D77AC" w:rsidRPr="000B9267">
              <w:rPr>
                <w:rFonts w:cs="Arial"/>
              </w:rPr>
              <w:t xml:space="preserve"> expert days</w:t>
            </w:r>
            <w:r w:rsidR="259276B1" w:rsidRPr="000B9267">
              <w:rPr>
                <w:rFonts w:cs="Arial"/>
              </w:rPr>
              <w:t>)</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02948626" w14:textId="03CE0231" w:rsidR="00625481" w:rsidRPr="00746A34" w:rsidRDefault="00AD7471" w:rsidP="00127D3B">
            <w:pPr>
              <w:spacing w:after="0"/>
              <w:jc w:val="both"/>
              <w:textAlignment w:val="baseline"/>
              <w:rPr>
                <w:rFonts w:eastAsia="Times New Roman" w:cs="Arial"/>
                <w:lang w:val="en-US" w:eastAsia="uk-UA"/>
              </w:rPr>
            </w:pPr>
            <w:r>
              <w:rPr>
                <w:rFonts w:eastAsia="Times New Roman" w:cs="Arial"/>
                <w:lang w:val="en-US" w:eastAsia="uk-UA"/>
              </w:rPr>
              <w:t>Timesheet</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A16F873" w14:textId="7361652D" w:rsidR="00625481" w:rsidRPr="00E0520D" w:rsidRDefault="38BC5E2A" w:rsidP="000B9267">
            <w:pPr>
              <w:spacing w:after="0"/>
              <w:jc w:val="both"/>
              <w:textAlignment w:val="baseline"/>
              <w:rPr>
                <w:rFonts w:eastAsia="Times New Roman" w:cs="Arial"/>
                <w:lang w:val="en-US" w:eastAsia="uk-UA"/>
              </w:rPr>
            </w:pPr>
            <w:r w:rsidRPr="000B9267">
              <w:rPr>
                <w:rFonts w:eastAsia="Times New Roman" w:cs="Arial"/>
                <w:lang w:val="en-US"/>
              </w:rPr>
              <w:t xml:space="preserve"> Not applicable</w:t>
            </w:r>
          </w:p>
          <w:p w14:paraId="52442EDB" w14:textId="1713D7A0" w:rsidR="00625481" w:rsidRPr="00E0520D" w:rsidRDefault="00625481" w:rsidP="000B9267">
            <w:pPr>
              <w:spacing w:after="0"/>
              <w:jc w:val="both"/>
              <w:textAlignment w:val="baseline"/>
              <w:rPr>
                <w:rFonts w:eastAsia="Times New Roman" w:cs="Arial"/>
                <w:lang w:val="en-US"/>
              </w:rPr>
            </w:pPr>
          </w:p>
        </w:tc>
      </w:tr>
      <w:tr w:rsidR="000B9267" w14:paraId="6D851651" w14:textId="77777777" w:rsidTr="00DE6258">
        <w:trPr>
          <w:trHeight w:val="300"/>
        </w:trPr>
        <w:tc>
          <w:tcPr>
            <w:tcW w:w="19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156F64" w14:textId="61362337" w:rsidR="3F768D47" w:rsidRDefault="3F768D47" w:rsidP="000B9267">
            <w:pPr>
              <w:jc w:val="both"/>
              <w:rPr>
                <w:rFonts w:eastAsia="Times New Roman" w:cs="Arial"/>
                <w:lang w:val="uk-UA" w:eastAsia="uk-UA"/>
              </w:rPr>
            </w:pPr>
            <w:r w:rsidRPr="000B9267">
              <w:rPr>
                <w:rFonts w:eastAsia="Times New Roman" w:cs="Arial"/>
                <w:lang w:eastAsia="uk-UA"/>
              </w:rPr>
              <w:t>3 Interim payment</w:t>
            </w:r>
            <w:r w:rsidRPr="000B9267">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FFFFFF" w:themeFill="background1"/>
          </w:tcPr>
          <w:p w14:paraId="6A3C8EC9" w14:textId="5AD3299C" w:rsidR="6E6AEC98" w:rsidRDefault="6E6AEC98" w:rsidP="000B9267">
            <w:pPr>
              <w:jc w:val="both"/>
              <w:rPr>
                <w:rFonts w:cs="Arial"/>
                <w:lang w:eastAsia="uk-UA"/>
              </w:rPr>
            </w:pPr>
            <w:r w:rsidRPr="000B9267">
              <w:rPr>
                <w:rFonts w:cs="Arial"/>
                <w:lang w:eastAsia="uk-UA"/>
              </w:rPr>
              <w:t>18.06.2025</w:t>
            </w:r>
          </w:p>
        </w:tc>
        <w:tc>
          <w:tcPr>
            <w:tcW w:w="1406" w:type="dxa"/>
            <w:tcBorders>
              <w:top w:val="single" w:sz="6" w:space="0" w:color="auto"/>
              <w:left w:val="single" w:sz="4" w:space="0" w:color="auto"/>
              <w:bottom w:val="single" w:sz="6" w:space="0" w:color="auto"/>
              <w:right w:val="single" w:sz="6" w:space="0" w:color="auto"/>
            </w:tcBorders>
            <w:shd w:val="clear" w:color="auto" w:fill="FFFFFF" w:themeFill="background1"/>
          </w:tcPr>
          <w:p w14:paraId="593622EE" w14:textId="0385C846" w:rsidR="3862761B" w:rsidRDefault="3862761B" w:rsidP="00DE6258">
            <w:pPr>
              <w:rPr>
                <w:rFonts w:cs="Arial"/>
              </w:rPr>
            </w:pPr>
            <w:r w:rsidRPr="000B9267">
              <w:rPr>
                <w:rFonts w:cs="Arial"/>
              </w:rPr>
              <w:t>25%</w:t>
            </w:r>
            <w:r w:rsidR="13F42E1B" w:rsidRPr="000B9267">
              <w:rPr>
                <w:rFonts w:cs="Arial"/>
              </w:rPr>
              <w:t xml:space="preserve"> </w:t>
            </w:r>
            <w:r w:rsidR="7BE9C9B3" w:rsidRPr="000B9267">
              <w:rPr>
                <w:rFonts w:cs="Arial"/>
              </w:rPr>
              <w:t>(34</w:t>
            </w:r>
            <w:r w:rsidR="5EEEF1CA" w:rsidRPr="000B9267">
              <w:rPr>
                <w:rFonts w:cs="Arial"/>
              </w:rPr>
              <w:t xml:space="preserve"> expert days</w:t>
            </w:r>
            <w:r w:rsidR="7BE9C9B3" w:rsidRPr="000B9267">
              <w:rPr>
                <w:rFonts w:cs="Arial"/>
              </w:rPr>
              <w:t>)</w:t>
            </w:r>
          </w:p>
        </w:tc>
        <w:tc>
          <w:tcPr>
            <w:tcW w:w="1571"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574FFE" w14:textId="626C8E47" w:rsidR="0F23B35A" w:rsidRDefault="0F23B35A" w:rsidP="000B9267">
            <w:pPr>
              <w:jc w:val="both"/>
              <w:rPr>
                <w:rFonts w:eastAsia="Times New Roman" w:cs="Arial"/>
                <w:lang w:val="en-US" w:eastAsia="uk-UA"/>
              </w:rPr>
            </w:pPr>
            <w:r w:rsidRPr="000B9267">
              <w:rPr>
                <w:rFonts w:eastAsia="Times New Roman" w:cs="Arial"/>
                <w:lang w:val="en-US" w:eastAsia="uk-UA"/>
              </w:rPr>
              <w:t>Timesheet</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14:paraId="6AC52413" w14:textId="58D73685" w:rsidR="0F23B35A" w:rsidRDefault="0F23B35A" w:rsidP="000B9267">
            <w:pPr>
              <w:jc w:val="both"/>
              <w:rPr>
                <w:rFonts w:eastAsia="Times New Roman" w:cs="Arial"/>
                <w:lang w:val="en-US"/>
              </w:rPr>
            </w:pPr>
            <w:r w:rsidRPr="000B9267">
              <w:rPr>
                <w:rFonts w:eastAsia="Times New Roman" w:cs="Arial"/>
                <w:lang w:val="en-US"/>
              </w:rPr>
              <w:t>Not applicable</w:t>
            </w:r>
          </w:p>
        </w:tc>
      </w:tr>
      <w:tr w:rsidR="00625481" w:rsidRPr="00625481" w14:paraId="41649603" w14:textId="77777777" w:rsidTr="6DECCEB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4E63173" w14:textId="6027A7E5" w:rsidR="00625481" w:rsidRPr="00D93EF8" w:rsidRDefault="0057207C" w:rsidP="00127D3B">
            <w:pPr>
              <w:spacing w:after="0"/>
              <w:jc w:val="both"/>
              <w:textAlignment w:val="baseline"/>
              <w:rPr>
                <w:rFonts w:eastAsia="Times New Roman" w:cs="Arial"/>
                <w:lang w:val="uk-UA" w:eastAsia="uk-UA"/>
              </w:rPr>
            </w:pPr>
            <w:r w:rsidRPr="0057207C">
              <w:rPr>
                <w:rFonts w:eastAsia="Times New Roman" w:cs="Arial"/>
                <w:lang w:val="en-US" w:eastAsia="uk-UA"/>
              </w:rPr>
              <w:t>4</w:t>
            </w:r>
            <w:r w:rsidR="00C85610" w:rsidRPr="0057207C">
              <w:rPr>
                <w:rFonts w:eastAsia="Times New Roman" w:cs="Arial"/>
                <w:lang w:val="en-US" w:eastAsia="uk-UA"/>
              </w:rPr>
              <w:t xml:space="preserve"> </w:t>
            </w:r>
            <w:r w:rsidR="00C85610" w:rsidRPr="0057207C">
              <w:rPr>
                <w:rFonts w:eastAsia="Times New Roman" w:cs="Arial"/>
                <w:lang w:eastAsia="uk-UA"/>
              </w:rPr>
              <w:t>Final payment</w:t>
            </w:r>
            <w:r w:rsidR="00C85610" w:rsidRPr="0057207C">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0E03C399" w14:textId="0DCF4639" w:rsidR="00625481" w:rsidRPr="00D93EF8" w:rsidRDefault="64DE3216" w:rsidP="00127D3B">
            <w:pPr>
              <w:spacing w:after="0"/>
              <w:jc w:val="both"/>
              <w:textAlignment w:val="baseline"/>
              <w:rPr>
                <w:rFonts w:eastAsia="Times New Roman" w:cs="Arial"/>
                <w:lang w:val="uk-UA" w:eastAsia="uk-UA"/>
              </w:rPr>
            </w:pPr>
            <w:r w:rsidRPr="000B9267">
              <w:rPr>
                <w:rFonts w:cs="Arial"/>
                <w:lang w:eastAsia="uk-UA"/>
              </w:rPr>
              <w:t>15.0</w:t>
            </w:r>
            <w:r w:rsidR="06399DC9" w:rsidRPr="000B9267">
              <w:rPr>
                <w:rFonts w:cs="Arial"/>
                <w:lang w:eastAsia="uk-UA"/>
              </w:rPr>
              <w:t>7</w:t>
            </w:r>
            <w:r w:rsidRPr="000B9267">
              <w:rPr>
                <w:rFonts w:cs="Arial"/>
                <w:lang w:eastAsia="uk-UA"/>
              </w:rPr>
              <w:t>.2025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B86F98F" w14:textId="7B1B8581" w:rsidR="00625481" w:rsidRPr="00D93EF8" w:rsidRDefault="301C054C" w:rsidP="00DE6258">
            <w:pPr>
              <w:spacing w:after="0"/>
              <w:textAlignment w:val="baseline"/>
              <w:rPr>
                <w:rFonts w:cs="Arial"/>
                <w:lang w:val="uk-UA" w:eastAsia="uk-UA"/>
              </w:rPr>
            </w:pPr>
            <w:r w:rsidRPr="000B9267">
              <w:rPr>
                <w:rFonts w:cs="Arial"/>
              </w:rPr>
              <w:t>25%</w:t>
            </w:r>
            <w:r w:rsidR="22B70F3B" w:rsidRPr="000B9267">
              <w:rPr>
                <w:rFonts w:cs="Arial"/>
              </w:rPr>
              <w:t xml:space="preserve"> </w:t>
            </w:r>
            <w:r w:rsidR="669D9183" w:rsidRPr="000B9267">
              <w:rPr>
                <w:rFonts w:cs="Arial"/>
              </w:rPr>
              <w:t>(34 expert days)</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0932E233" w14:textId="49AAE711" w:rsidR="00625481" w:rsidRPr="00D93EF8" w:rsidRDefault="761A127C" w:rsidP="00127D3B">
            <w:pPr>
              <w:spacing w:after="0"/>
              <w:jc w:val="both"/>
              <w:textAlignment w:val="baseline"/>
              <w:rPr>
                <w:rFonts w:eastAsia="Times New Roman" w:cs="Arial"/>
                <w:lang w:val="uk-UA" w:eastAsia="uk-UA"/>
              </w:rPr>
            </w:pPr>
            <w:r w:rsidRPr="000B9267">
              <w:rPr>
                <w:rFonts w:eastAsia="Times New Roman" w:cs="Arial"/>
                <w:lang w:val="en-US" w:eastAsia="uk-UA"/>
              </w:rPr>
              <w:t xml:space="preserve">Timesheet </w:t>
            </w:r>
            <w:r w:rsidR="0057207C">
              <w:rPr>
                <w:rFonts w:eastAsia="Times New Roman" w:cs="Arial"/>
                <w:lang w:val="en-US" w:eastAsia="uk-UA"/>
              </w:rPr>
              <w:t>and repor</w:t>
            </w:r>
            <w:r w:rsidR="00A23CE5">
              <w:rPr>
                <w:rFonts w:eastAsia="Times New Roman" w:cs="Arial"/>
                <w:lang w:val="en-US" w:eastAsia="uk-UA"/>
              </w:rPr>
              <w:t>t</w:t>
            </w:r>
            <w:r w:rsidR="0057207C">
              <w:rPr>
                <w:rFonts w:eastAsia="Times New Roman" w:cs="Arial"/>
                <w:lang w:val="en-US" w:eastAsia="uk-UA"/>
              </w:rPr>
              <w:t xml:space="preserve">ing </w:t>
            </w:r>
            <w:r w:rsidR="0057207C">
              <w:rPr>
                <w:rFonts w:eastAsia="Times New Roman" w:cs="Arial"/>
                <w:lang w:eastAsia="uk-UA"/>
              </w:rPr>
              <w:t>a</w:t>
            </w:r>
            <w:r w:rsidRPr="000B9267">
              <w:rPr>
                <w:rFonts w:eastAsia="Times New Roman" w:cs="Arial"/>
                <w:lang w:eastAsia="uk-UA"/>
              </w:rPr>
              <w:t>cc. to cl. 2.2</w:t>
            </w:r>
            <w:r w:rsidRPr="000B9267">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5C5198ED" w14:textId="4072F034" w:rsidR="00625481" w:rsidRPr="00E0520D" w:rsidRDefault="00E0520D" w:rsidP="00127D3B">
            <w:pPr>
              <w:spacing w:after="0"/>
              <w:jc w:val="both"/>
              <w:textAlignment w:val="baseline"/>
              <w:rPr>
                <w:rFonts w:eastAsia="Times New Roman" w:cs="Arial"/>
                <w:lang w:val="en-US" w:eastAsia="uk-UA"/>
              </w:rPr>
            </w:pPr>
            <w:r>
              <w:rPr>
                <w:rFonts w:eastAsia="Times New Roman" w:cs="Arial"/>
                <w:lang w:val="en-US"/>
              </w:rPr>
              <w:t xml:space="preserve"> Not applicable</w:t>
            </w:r>
          </w:p>
        </w:tc>
      </w:tr>
    </w:tbl>
    <w:p w14:paraId="1A785A8E" w14:textId="77777777" w:rsidR="00DD731A" w:rsidRPr="006B1430" w:rsidRDefault="00DD731A" w:rsidP="000A14B9">
      <w:pPr>
        <w:tabs>
          <w:tab w:val="left" w:pos="3261"/>
        </w:tabs>
        <w:spacing w:after="120" w:line="240" w:lineRule="exact"/>
        <w:jc w:val="both"/>
        <w:rPr>
          <w:rFonts w:eastAsia="Times New Roman" w:cs="Arial"/>
          <w:lang w:val="en-US" w:eastAsia="uk-UA"/>
        </w:rPr>
      </w:pPr>
    </w:p>
    <w:p w14:paraId="5EC187E6" w14:textId="16E4A394" w:rsidR="00DD731A" w:rsidRPr="004E7A98" w:rsidRDefault="00DD731A" w:rsidP="000A14B9">
      <w:pPr>
        <w:pStyle w:val="ListParagraph"/>
        <w:numPr>
          <w:ilvl w:val="1"/>
          <w:numId w:val="15"/>
        </w:numPr>
        <w:tabs>
          <w:tab w:val="left" w:pos="567"/>
        </w:tabs>
        <w:spacing w:after="120"/>
        <w:ind w:left="0" w:firstLine="0"/>
        <w:contextualSpacing w:val="0"/>
        <w:jc w:val="both"/>
        <w:rPr>
          <w:rFonts w:eastAsia="Arial"/>
          <w:b/>
          <w:color w:val="000000" w:themeColor="text1"/>
          <w:lang w:eastAsia="uk-UA"/>
        </w:rPr>
      </w:pPr>
      <w:bookmarkStart w:id="54" w:name="_Toc127948120"/>
      <w:bookmarkStart w:id="55" w:name="_Hlk119434478"/>
      <w:r w:rsidRPr="004E7A98">
        <w:rPr>
          <w:rFonts w:eastAsia="Arial"/>
          <w:b/>
          <w:color w:val="000000" w:themeColor="text1"/>
          <w:lang w:eastAsia="uk-UA"/>
        </w:rPr>
        <w:t>Financial proposal</w:t>
      </w:r>
      <w:bookmarkEnd w:id="54"/>
    </w:p>
    <w:p w14:paraId="6F431B8C" w14:textId="77777777" w:rsidR="003861AA" w:rsidRDefault="000A14B9" w:rsidP="003861AA">
      <w:pPr>
        <w:tabs>
          <w:tab w:val="left" w:pos="3261"/>
        </w:tabs>
        <w:spacing w:line="240" w:lineRule="exact"/>
        <w:contextualSpacing/>
        <w:jc w:val="both"/>
        <w:rPr>
          <w:rFonts w:eastAsia="Times New Roman" w:cs="Arial"/>
          <w:lang w:val="uk-UA" w:eastAsia="uk-UA"/>
        </w:rPr>
      </w:pPr>
      <w:bookmarkStart w:id="56" w:name="_Toc182888130"/>
      <w:bookmarkStart w:id="57" w:name="_Toc1529432687"/>
      <w:bookmarkStart w:id="58" w:name="_Toc938639465"/>
      <w:bookmarkStart w:id="59" w:name="_Toc29254191"/>
      <w:bookmarkStart w:id="60" w:name="_Toc129786255"/>
      <w:bookmarkStart w:id="61" w:name="_Toc886072847"/>
      <w:bookmarkStart w:id="62" w:name="_Toc1235055489"/>
      <w:bookmarkStart w:id="63" w:name="_Toc992671185"/>
      <w:bookmarkStart w:id="64" w:name="_Toc557158001"/>
      <w:bookmarkStart w:id="65" w:name="_Toc341232982"/>
      <w:bookmarkStart w:id="66" w:name="_Toc1397490027"/>
      <w:bookmarkStart w:id="67" w:name="_Toc1109058053"/>
      <w:bookmarkStart w:id="68" w:name="_Toc641761882"/>
      <w:bookmarkStart w:id="69" w:name="_Toc351300643"/>
      <w:bookmarkStart w:id="70" w:name="_Toc875232065"/>
      <w:bookmarkStart w:id="71" w:name="_Toc1810293648"/>
      <w:bookmarkStart w:id="72" w:name="_Toc2080891136"/>
      <w:bookmarkStart w:id="73" w:name="_Toc1272128919"/>
      <w:bookmarkStart w:id="74" w:name="_Toc1485860475"/>
      <w:bookmarkStart w:id="75" w:name="_Toc1284064032"/>
      <w:bookmarkStart w:id="76" w:name="_Toc1135483894"/>
      <w:bookmarkStart w:id="77" w:name="_Toc1047006116"/>
      <w:bookmarkStart w:id="78" w:name="_Toc1343375975"/>
      <w:bookmarkStart w:id="79" w:name="_Toc735131737"/>
      <w:bookmarkStart w:id="80" w:name="_Toc1445319159"/>
      <w:bookmarkStart w:id="81" w:name="_Toc477079764"/>
      <w:bookmarkStart w:id="82" w:name="_Toc77219847"/>
      <w:bookmarkStart w:id="83" w:name="_Toc282957434"/>
      <w:bookmarkStart w:id="84" w:name="_Toc1918068170"/>
      <w:bookmarkStart w:id="85" w:name="_Toc2013886944"/>
      <w:r w:rsidRPr="00291DC0">
        <w:rPr>
          <w:rFonts w:eastAsia="Times New Roman" w:cs="Arial"/>
          <w:lang w:eastAsia="uk-UA"/>
        </w:rPr>
        <w:t>The total cost of the offer shall be set in UAH, including all direct and related expenses, taxes and fees</w:t>
      </w:r>
      <w:r>
        <w:rPr>
          <w:rFonts w:eastAsia="Times New Roman" w:cs="Arial"/>
          <w:lang w:eastAsia="uk-UA"/>
        </w:rPr>
        <w:t xml:space="preserve"> and </w:t>
      </w:r>
      <w:r w:rsidRPr="00291DC0">
        <w:rPr>
          <w:rFonts w:eastAsia="Times New Roman" w:cs="Arial"/>
          <w:lang w:eastAsia="uk-UA"/>
        </w:rPr>
        <w:t>VAT</w:t>
      </w:r>
      <w:r w:rsidRPr="00CC7DA8">
        <w:rPr>
          <w:rFonts w:eastAsia="Times New Roman" w:cs="Arial"/>
          <w:i/>
          <w:iCs/>
          <w:lang w:eastAsia="uk-UA"/>
        </w:rPr>
        <w:t>.</w:t>
      </w:r>
      <w:r w:rsidRPr="00291DC0">
        <w:rPr>
          <w:rFonts w:eastAsia="Times New Roman" w:cs="Arial"/>
          <w:lang w:eastAsia="uk-UA"/>
        </w:rPr>
        <w:t xml:space="preserve"> </w:t>
      </w:r>
    </w:p>
    <w:p w14:paraId="71181277" w14:textId="57C3027B" w:rsidR="003861AA" w:rsidRPr="00127D3B" w:rsidRDefault="003861AA" w:rsidP="003861AA">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A9A98D2" w14:textId="6822D9B0" w:rsidR="003A4D22" w:rsidRPr="000D49C7" w:rsidRDefault="000A14B9" w:rsidP="000A14B9">
      <w:pPr>
        <w:tabs>
          <w:tab w:val="left" w:pos="3261"/>
        </w:tabs>
        <w:spacing w:after="120" w:line="240" w:lineRule="exact"/>
        <w:jc w:val="both"/>
        <w:rPr>
          <w:rFonts w:eastAsia="Times New Roman" w:cs="Arial"/>
          <w:lang w:eastAsia="uk-UA"/>
        </w:rPr>
      </w:pPr>
      <w:r w:rsidRPr="00291DC0">
        <w:rPr>
          <w:rFonts w:eastAsia="Times New Roman" w:cs="Arial"/>
          <w:lang w:eastAsia="uk-UA"/>
        </w:rPr>
        <w:t xml:space="preserve">The bidders need to provide the financial offer with calculation of the costs required for implementation of the present assignment, including </w:t>
      </w:r>
      <w:r w:rsidRPr="00291DC0">
        <w:rPr>
          <w:rFonts w:eastAsia="Arial" w:cs="Arial"/>
        </w:rPr>
        <w:t xml:space="preserve">all the supporting costs. </w:t>
      </w:r>
      <w:r w:rsidRPr="00291DC0">
        <w:rPr>
          <w:rFonts w:eastAsia="Times New Roman" w:cs="Arial"/>
          <w:lang w:eastAsia="uk-UA"/>
        </w:rPr>
        <w:t xml:space="preserve">The submitted costs shall correspond to the implementation of the activities and </w:t>
      </w:r>
      <w:r w:rsidRPr="000D49C7">
        <w:rPr>
          <w:rFonts w:eastAsia="Times New Roman" w:cs="Arial"/>
          <w:lang w:eastAsia="uk-UA"/>
        </w:rPr>
        <w:t xml:space="preserve">measures specified in </w:t>
      </w:r>
      <w:proofErr w:type="spellStart"/>
      <w:r w:rsidRPr="000D49C7">
        <w:rPr>
          <w:rFonts w:eastAsia="Times New Roman" w:cs="Arial"/>
          <w:lang w:eastAsia="uk-UA"/>
        </w:rPr>
        <w:t>ToR</w:t>
      </w:r>
      <w:proofErr w:type="spellEnd"/>
      <w:r w:rsidRPr="000D49C7">
        <w:rPr>
          <w:rFonts w:eastAsia="Times New Roman" w:cs="Arial"/>
          <w:lang w:eastAsia="uk-UA"/>
        </w:rPr>
        <w:t xml:space="preserve">.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D4D5103" w14:textId="79431F0E" w:rsidR="00DD731A" w:rsidRPr="004D2DBB" w:rsidRDefault="73D8D54E" w:rsidP="00D93EF8">
      <w:pPr>
        <w:tabs>
          <w:tab w:val="left" w:pos="3261"/>
        </w:tabs>
        <w:spacing w:line="240" w:lineRule="exact"/>
        <w:contextualSpacing/>
        <w:jc w:val="both"/>
        <w:rPr>
          <w:rFonts w:cs="Arial"/>
          <w:lang w:val="uk-UA"/>
        </w:rPr>
      </w:pPr>
      <w:r w:rsidRPr="03A95FD0">
        <w:rPr>
          <w:rFonts w:eastAsia="Times New Roman" w:cs="Arial"/>
          <w:lang w:eastAsia="uk-UA"/>
        </w:rPr>
        <w:t xml:space="preserve">The total value of the bid shall not exceed the maximum acceptable amount of </w:t>
      </w:r>
      <w:r w:rsidR="3A48520A" w:rsidRPr="03A95FD0">
        <w:rPr>
          <w:rFonts w:eastAsia="Times New Roman" w:cs="Arial"/>
          <w:b/>
          <w:bCs/>
          <w:lang w:eastAsia="uk-UA"/>
        </w:rPr>
        <w:t>1</w:t>
      </w:r>
      <w:r w:rsidR="00A23CE5" w:rsidRPr="03A95FD0">
        <w:rPr>
          <w:rFonts w:eastAsia="Times New Roman" w:cs="Arial"/>
          <w:b/>
          <w:bCs/>
          <w:lang w:eastAsia="uk-UA"/>
        </w:rPr>
        <w:t> </w:t>
      </w:r>
      <w:r w:rsidR="3A48520A" w:rsidRPr="03A95FD0">
        <w:rPr>
          <w:rFonts w:eastAsia="Times New Roman" w:cs="Arial"/>
          <w:b/>
          <w:bCs/>
          <w:lang w:eastAsia="uk-UA"/>
        </w:rPr>
        <w:t>4</w:t>
      </w:r>
      <w:r w:rsidR="76AA5D26" w:rsidRPr="03A95FD0">
        <w:rPr>
          <w:rFonts w:eastAsia="Times New Roman" w:cs="Arial"/>
          <w:b/>
          <w:bCs/>
          <w:lang w:eastAsia="uk-UA"/>
        </w:rPr>
        <w:t>60</w:t>
      </w:r>
      <w:r w:rsidR="00466C2A" w:rsidRPr="03A95FD0">
        <w:rPr>
          <w:rFonts w:eastAsia="Times New Roman" w:cs="Arial"/>
          <w:b/>
          <w:bCs/>
          <w:lang w:eastAsia="uk-UA"/>
        </w:rPr>
        <w:t> </w:t>
      </w:r>
      <w:r w:rsidR="57206A81" w:rsidRPr="03A95FD0">
        <w:rPr>
          <w:rFonts w:eastAsia="Times New Roman" w:cs="Arial"/>
          <w:b/>
          <w:bCs/>
          <w:lang w:eastAsia="uk-UA"/>
        </w:rPr>
        <w:t>720</w:t>
      </w:r>
      <w:r w:rsidR="00466C2A" w:rsidRPr="03A95FD0">
        <w:rPr>
          <w:rFonts w:eastAsia="Times New Roman" w:cs="Arial"/>
          <w:b/>
          <w:bCs/>
          <w:lang w:eastAsia="uk-UA"/>
        </w:rPr>
        <w:t>,</w:t>
      </w:r>
      <w:r w:rsidR="22BB2973" w:rsidRPr="03A95FD0">
        <w:rPr>
          <w:rFonts w:eastAsia="Times New Roman" w:cs="Arial"/>
          <w:b/>
          <w:bCs/>
          <w:lang w:eastAsia="uk-UA"/>
        </w:rPr>
        <w:t>62</w:t>
      </w:r>
      <w:r w:rsidR="1A1F66A7" w:rsidRPr="03A95FD0">
        <w:rPr>
          <w:rFonts w:cs="Arial"/>
          <w:b/>
          <w:bCs/>
          <w:lang w:eastAsia="uk-UA"/>
        </w:rPr>
        <w:t xml:space="preserve"> UAH</w:t>
      </w:r>
      <w:r w:rsidR="1A1F66A7" w:rsidRPr="03A95FD0">
        <w:rPr>
          <w:rFonts w:cs="Arial"/>
          <w:b/>
          <w:bCs/>
          <w:lang w:val="en-US" w:eastAsia="uk-UA"/>
        </w:rPr>
        <w:t xml:space="preserve">. </w:t>
      </w:r>
      <w:r w:rsidRPr="03A95FD0">
        <w:rPr>
          <w:rFonts w:cs="Arial"/>
          <w:b/>
          <w:bCs/>
          <w:lang w:eastAsia="uk-UA"/>
        </w:rPr>
        <w:t xml:space="preserve"> </w:t>
      </w:r>
      <w:r w:rsidRPr="03A95FD0">
        <w:rPr>
          <w:rFonts w:cs="Arial"/>
          <w:lang w:eastAsia="uk-UA"/>
        </w:rPr>
        <w:t>Price bids exceeding this amount shall not be accepted.</w:t>
      </w:r>
      <w:bookmarkEnd w:id="55"/>
    </w:p>
    <w:p w14:paraId="6B6DB464" w14:textId="3AAF7894" w:rsidR="00DD731A" w:rsidRPr="00200FF7" w:rsidRDefault="00DD731A" w:rsidP="00746A34">
      <w:pPr>
        <w:pStyle w:val="ListParagraph"/>
        <w:numPr>
          <w:ilvl w:val="1"/>
          <w:numId w:val="15"/>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29FBDCDA" w14:textId="77777777" w:rsidR="00200FF7" w:rsidRDefault="00200FF7" w:rsidP="00062A09">
      <w:pPr>
        <w:pStyle w:val="Footer"/>
        <w:numPr>
          <w:ilvl w:val="3"/>
          <w:numId w:val="21"/>
        </w:numPr>
        <w:tabs>
          <w:tab w:val="clear" w:pos="4536"/>
          <w:tab w:val="clear" w:pos="9072"/>
        </w:tabs>
        <w:spacing w:after="0"/>
        <w:ind w:left="709"/>
        <w:jc w:val="both"/>
        <w:rPr>
          <w:rFonts w:cs="Arial"/>
        </w:rPr>
      </w:pPr>
      <w:r w:rsidRPr="00291DC0">
        <w:rPr>
          <w:rFonts w:cs="Arial"/>
        </w:rPr>
        <w:t xml:space="preserve">The Contractor shall be paid </w:t>
      </w:r>
      <w:r>
        <w:rPr>
          <w:rFonts w:cs="Arial"/>
        </w:rPr>
        <w:t xml:space="preserve">for Expert days as </w:t>
      </w:r>
      <w:r w:rsidRPr="00291DC0">
        <w:rPr>
          <w:rFonts w:cs="Arial"/>
        </w:rPr>
        <w:t xml:space="preserve">post payment upon proof of </w:t>
      </w:r>
      <w:r>
        <w:rPr>
          <w:rFonts w:cs="Arial"/>
        </w:rPr>
        <w:t xml:space="preserve">performance (acc. to cl. 4) in the agreed </w:t>
      </w:r>
      <w:proofErr w:type="gramStart"/>
      <w:r>
        <w:rPr>
          <w:rFonts w:cs="Arial"/>
        </w:rPr>
        <w:t>instalments</w:t>
      </w:r>
      <w:r w:rsidRPr="00291DC0">
        <w:rPr>
          <w:rFonts w:cs="Arial"/>
        </w:rPr>
        <w:t>;</w:t>
      </w:r>
      <w:proofErr w:type="gramEnd"/>
    </w:p>
    <w:p w14:paraId="3E546978" w14:textId="77777777" w:rsidR="00200FF7" w:rsidRDefault="00200FF7" w:rsidP="00062A09">
      <w:pPr>
        <w:pStyle w:val="Footer"/>
        <w:numPr>
          <w:ilvl w:val="0"/>
          <w:numId w:val="21"/>
        </w:numPr>
        <w:tabs>
          <w:tab w:val="clear" w:pos="4536"/>
          <w:tab w:val="clear" w:pos="9072"/>
        </w:tabs>
        <w:spacing w:after="0"/>
        <w:jc w:val="both"/>
        <w:rPr>
          <w:rFonts w:cs="Arial"/>
        </w:rPr>
      </w:pPr>
      <w:r w:rsidRPr="005F1876">
        <w:rPr>
          <w:rFonts w:cs="Arial"/>
        </w:rPr>
        <w:t xml:space="preserve">All the payments shall be done exclusively in the national currency of Ukraine (UAH) by means of a bank transfer to the bank account of the </w:t>
      </w:r>
      <w:proofErr w:type="gramStart"/>
      <w:r w:rsidRPr="005F1876">
        <w:rPr>
          <w:rFonts w:cs="Arial"/>
        </w:rPr>
        <w:t>Contractor;</w:t>
      </w:r>
      <w:proofErr w:type="gramEnd"/>
    </w:p>
    <w:p w14:paraId="475EE501" w14:textId="77777777" w:rsidR="00200FF7" w:rsidRDefault="00200FF7" w:rsidP="00062A09">
      <w:pPr>
        <w:pStyle w:val="Footer"/>
        <w:numPr>
          <w:ilvl w:val="0"/>
          <w:numId w:val="21"/>
        </w:numPr>
        <w:tabs>
          <w:tab w:val="clear" w:pos="4536"/>
          <w:tab w:val="clear" w:pos="9072"/>
        </w:tabs>
        <w:spacing w:after="0"/>
        <w:jc w:val="both"/>
        <w:rPr>
          <w:rFonts w:cs="Arial"/>
        </w:rPr>
      </w:pPr>
      <w:r w:rsidRPr="005F1876">
        <w:rPr>
          <w:rFonts w:cs="Arial"/>
        </w:rPr>
        <w:t xml:space="preserve">All the payments shall be done exclusively for the actually performed </w:t>
      </w:r>
      <w:r>
        <w:rPr>
          <w:rFonts w:cs="Arial"/>
        </w:rPr>
        <w:t>works/</w:t>
      </w:r>
      <w:r w:rsidRPr="005F1876">
        <w:rPr>
          <w:rFonts w:cs="Arial"/>
        </w:rPr>
        <w:t xml:space="preserve">services (“up to”) and on the ground of reports accepted by </w:t>
      </w:r>
      <w:proofErr w:type="gramStart"/>
      <w:r w:rsidRPr="005F1876">
        <w:rPr>
          <w:rFonts w:cs="Arial"/>
        </w:rPr>
        <w:t>GIZ;</w:t>
      </w:r>
      <w:proofErr w:type="gramEnd"/>
    </w:p>
    <w:p w14:paraId="1E842AFC" w14:textId="77777777" w:rsidR="00200FF7" w:rsidRDefault="00200FF7" w:rsidP="00062A09">
      <w:pPr>
        <w:pStyle w:val="Footer"/>
        <w:numPr>
          <w:ilvl w:val="0"/>
          <w:numId w:val="21"/>
        </w:numPr>
        <w:tabs>
          <w:tab w:val="clear" w:pos="4536"/>
          <w:tab w:val="clear" w:pos="9072"/>
        </w:tabs>
        <w:spacing w:after="0"/>
        <w:jc w:val="both"/>
        <w:rPr>
          <w:rFonts w:cs="Arial"/>
        </w:rPr>
      </w:pPr>
      <w:r w:rsidRPr="005F1876">
        <w:rPr>
          <w:rFonts w:cs="Arial"/>
        </w:rPr>
        <w:t>All the activities</w:t>
      </w:r>
      <w:r>
        <w:rPr>
          <w:rFonts w:cs="Arial"/>
        </w:rPr>
        <w:t xml:space="preserve"> </w:t>
      </w:r>
      <w:r w:rsidRPr="005F1876">
        <w:rPr>
          <w:rFonts w:cs="Arial"/>
        </w:rPr>
        <w:t xml:space="preserve">shall be done exclusively within the timeframe of the </w:t>
      </w:r>
      <w:proofErr w:type="gramStart"/>
      <w:r>
        <w:rPr>
          <w:rFonts w:cs="Arial"/>
        </w:rPr>
        <w:t>C</w:t>
      </w:r>
      <w:r w:rsidRPr="005F1876">
        <w:rPr>
          <w:rFonts w:cs="Arial"/>
        </w:rPr>
        <w:t>ontract;</w:t>
      </w:r>
      <w:proofErr w:type="gramEnd"/>
      <w:r w:rsidRPr="005F1876">
        <w:rPr>
          <w:rFonts w:cs="Arial"/>
        </w:rPr>
        <w:t xml:space="preserve"> </w:t>
      </w:r>
    </w:p>
    <w:p w14:paraId="4F71D44C" w14:textId="77777777" w:rsidR="00200FF7" w:rsidRDefault="00200FF7" w:rsidP="00062A09">
      <w:pPr>
        <w:pStyle w:val="Footer"/>
        <w:numPr>
          <w:ilvl w:val="0"/>
          <w:numId w:val="21"/>
        </w:numPr>
        <w:tabs>
          <w:tab w:val="clear" w:pos="4536"/>
          <w:tab w:val="clear" w:pos="9072"/>
        </w:tabs>
        <w:spacing w:after="0"/>
        <w:jc w:val="both"/>
        <w:rPr>
          <w:rFonts w:cs="Arial"/>
        </w:rPr>
      </w:pPr>
      <w:r w:rsidRPr="005F1876">
        <w:rPr>
          <w:rFonts w:cs="Arial"/>
        </w:rPr>
        <w:t xml:space="preserve">The Contractor shall be responsible for all taxes and other payments according to the Ukrainian law. Taxes, levies or fees to the Government of Ukraine shall be paid by the </w:t>
      </w:r>
      <w:proofErr w:type="gramStart"/>
      <w:r w:rsidRPr="005F1876">
        <w:rPr>
          <w:rFonts w:cs="Arial"/>
        </w:rPr>
        <w:t>Contractor;</w:t>
      </w:r>
      <w:proofErr w:type="gramEnd"/>
    </w:p>
    <w:p w14:paraId="624D2ADB" w14:textId="249F2642" w:rsidR="00877B4D" w:rsidRPr="00062A09" w:rsidRDefault="00200FF7" w:rsidP="00062A09">
      <w:pPr>
        <w:pStyle w:val="ListParagraph"/>
        <w:numPr>
          <w:ilvl w:val="0"/>
          <w:numId w:val="21"/>
        </w:numPr>
        <w:tabs>
          <w:tab w:val="left" w:pos="567"/>
          <w:tab w:val="left" w:pos="3261"/>
        </w:tabs>
        <w:spacing w:after="120"/>
        <w:jc w:val="both"/>
        <w:rPr>
          <w:rFonts w:cs="Arial"/>
        </w:rPr>
      </w:pPr>
      <w:r w:rsidRPr="00062A09">
        <w:rPr>
          <w:rFonts w:cs="Arial"/>
        </w:rPr>
        <w:t>All the payments shall be done on the ground of the scanned invoices, acts of acceptance and timesheets submitted in digital form within 15 working days after their submission by the Contractor and acceptance by GIZ.</w:t>
      </w:r>
    </w:p>
    <w:p w14:paraId="648A3F7B" w14:textId="61D0EAE8" w:rsidR="00DD731A" w:rsidRPr="00127D3B" w:rsidRDefault="00DD731A" w:rsidP="00877B4D">
      <w:pPr>
        <w:pStyle w:val="ListParagraph"/>
        <w:numPr>
          <w:ilvl w:val="1"/>
          <w:numId w:val="15"/>
        </w:numPr>
        <w:tabs>
          <w:tab w:val="left" w:pos="284"/>
        </w:tabs>
        <w:spacing w:after="120" w:line="240" w:lineRule="exact"/>
        <w:ind w:left="0" w:firstLine="0"/>
        <w:contextualSpacing w:val="0"/>
        <w:jc w:val="both"/>
        <w:rPr>
          <w:rFonts w:cs="Arial"/>
        </w:rPr>
      </w:pPr>
      <w:r w:rsidRPr="00127D3B">
        <w:rPr>
          <w:rFonts w:cs="Arial"/>
          <w:b/>
          <w:bCs/>
        </w:rPr>
        <w:t>Requirements to the submission of the financial reporting documents</w:t>
      </w:r>
    </w:p>
    <w:p w14:paraId="1E954A53" w14:textId="5B0BF8F5" w:rsidR="00DD731A" w:rsidRPr="00127D3B" w:rsidRDefault="00DD731A" w:rsidP="00746A34">
      <w:pPr>
        <w:numPr>
          <w:ilvl w:val="0"/>
          <w:numId w:val="8"/>
        </w:numPr>
        <w:spacing w:line="240" w:lineRule="exact"/>
        <w:ind w:left="567" w:hanging="567"/>
        <w:contextualSpacing/>
        <w:jc w:val="both"/>
        <w:rPr>
          <w:rFonts w:cs="Arial"/>
        </w:rPr>
      </w:pPr>
      <w:r w:rsidRPr="00127D3B">
        <w:rPr>
          <w:rFonts w:cs="Arial"/>
        </w:rPr>
        <w:t xml:space="preserve">Invoices, </w:t>
      </w:r>
      <w:r w:rsidR="001A1A2A" w:rsidRPr="00127D3B">
        <w:rPr>
          <w:rFonts w:cs="Arial"/>
        </w:rPr>
        <w:t>acts of acceptance</w:t>
      </w:r>
      <w:r w:rsidRPr="00127D3B">
        <w:rPr>
          <w:rFonts w:cs="Arial"/>
        </w:rPr>
        <w:t xml:space="preserve"> and </w:t>
      </w:r>
      <w:r w:rsidRPr="006F560A">
        <w:rPr>
          <w:rFonts w:cs="Arial"/>
        </w:rPr>
        <w:t>timesheets</w:t>
      </w:r>
      <w:r w:rsidR="00E477FA" w:rsidRPr="00127D3B">
        <w:rPr>
          <w:rFonts w:cs="Arial"/>
        </w:rPr>
        <w:t xml:space="preserve">, </w:t>
      </w:r>
      <w:proofErr w:type="spellStart"/>
      <w:r w:rsidR="00E477FA" w:rsidRPr="00127D3B">
        <w:rPr>
          <w:rFonts w:cs="Arial"/>
        </w:rPr>
        <w:t>etc.</w:t>
      </w:r>
      <w:r w:rsidRPr="00127D3B">
        <w:rPr>
          <w:rFonts w:cs="Arial"/>
        </w:rPr>
        <w:t>shall</w:t>
      </w:r>
      <w:proofErr w:type="spellEnd"/>
      <w:r w:rsidRPr="00127D3B">
        <w:rPr>
          <w:rFonts w:cs="Arial"/>
        </w:rPr>
        <w:t xml:space="preserve">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127D3B" w:rsidRDefault="00DD731A" w:rsidP="00746A34">
      <w:pPr>
        <w:numPr>
          <w:ilvl w:val="0"/>
          <w:numId w:val="8"/>
        </w:numPr>
        <w:spacing w:line="240" w:lineRule="exact"/>
        <w:ind w:left="567" w:hanging="567"/>
        <w:contextualSpacing/>
        <w:jc w:val="both"/>
        <w:rPr>
          <w:rFonts w:cs="Arial"/>
        </w:rPr>
      </w:pPr>
      <w:r w:rsidRPr="00127D3B">
        <w:rPr>
          <w:rFonts w:cs="Arial"/>
        </w:rPr>
        <w:t>The e-mail body/ text from the Contractor should also contain the following:</w:t>
      </w:r>
    </w:p>
    <w:p w14:paraId="22683F99" w14:textId="77777777" w:rsidR="00DD731A" w:rsidRPr="00127D3B" w:rsidRDefault="00DD731A" w:rsidP="00746A34">
      <w:pPr>
        <w:numPr>
          <w:ilvl w:val="0"/>
          <w:numId w:val="9"/>
        </w:numPr>
        <w:spacing w:line="240" w:lineRule="exact"/>
        <w:ind w:left="1134" w:hanging="567"/>
        <w:contextualSpacing/>
        <w:jc w:val="both"/>
        <w:rPr>
          <w:rFonts w:cs="Arial"/>
        </w:rPr>
      </w:pPr>
      <w:r w:rsidRPr="00127D3B">
        <w:rPr>
          <w:rFonts w:cs="Arial"/>
        </w:rPr>
        <w:t xml:space="preserve">List of the attached documents incl. title of the document, number, date of issue, amount </w:t>
      </w:r>
      <w:proofErr w:type="gramStart"/>
      <w:r w:rsidRPr="00127D3B">
        <w:rPr>
          <w:rFonts w:cs="Arial"/>
        </w:rPr>
        <w:t>UAH;</w:t>
      </w:r>
      <w:proofErr w:type="gramEnd"/>
    </w:p>
    <w:p w14:paraId="145C9538" w14:textId="77777777" w:rsidR="00DD731A" w:rsidRPr="00127D3B" w:rsidRDefault="00DD731A" w:rsidP="00746A34">
      <w:pPr>
        <w:numPr>
          <w:ilvl w:val="0"/>
          <w:numId w:val="9"/>
        </w:numPr>
        <w:spacing w:line="240" w:lineRule="exact"/>
        <w:ind w:left="1134" w:hanging="567"/>
        <w:contextualSpacing/>
        <w:jc w:val="both"/>
        <w:rPr>
          <w:rFonts w:cs="Arial"/>
        </w:rPr>
      </w:pPr>
      <w:r w:rsidRPr="73070988">
        <w:rPr>
          <w:rFonts w:cs="Arial"/>
        </w:rPr>
        <w:t xml:space="preserve">Confirmation, that the services/ works/ goods specified in the attached documents were provided/ delivered/ supplied in </w:t>
      </w:r>
      <w:proofErr w:type="gramStart"/>
      <w:r w:rsidRPr="73070988">
        <w:rPr>
          <w:rFonts w:cs="Arial"/>
        </w:rPr>
        <w:t>full;</w:t>
      </w:r>
      <w:proofErr w:type="gramEnd"/>
      <w:r w:rsidRPr="73070988">
        <w:rPr>
          <w:rFonts w:cs="Arial"/>
        </w:rPr>
        <w:t xml:space="preserve"> </w:t>
      </w:r>
    </w:p>
    <w:p w14:paraId="3ED54781" w14:textId="77777777" w:rsidR="00DD731A" w:rsidRPr="00127D3B" w:rsidRDefault="00DD731A" w:rsidP="00746A34">
      <w:pPr>
        <w:numPr>
          <w:ilvl w:val="0"/>
          <w:numId w:val="9"/>
        </w:numPr>
        <w:spacing w:line="240" w:lineRule="exact"/>
        <w:ind w:left="1134" w:hanging="567"/>
        <w:contextualSpacing/>
        <w:jc w:val="both"/>
        <w:rPr>
          <w:rFonts w:cs="Arial"/>
        </w:rPr>
      </w:pPr>
      <w:r w:rsidRPr="00127D3B">
        <w:rPr>
          <w:rFonts w:cs="Arial"/>
        </w:rPr>
        <w:lastRenderedPageBreak/>
        <w:t>Full name, position, contact details, full name of the organization.</w:t>
      </w:r>
    </w:p>
    <w:p w14:paraId="5828F2A7" w14:textId="77777777" w:rsidR="00284FBC" w:rsidRDefault="00DD731A" w:rsidP="00AC662E">
      <w:pPr>
        <w:numPr>
          <w:ilvl w:val="0"/>
          <w:numId w:val="9"/>
        </w:numPr>
        <w:spacing w:after="0" w:line="240" w:lineRule="exact"/>
        <w:ind w:left="1134" w:hanging="567"/>
        <w:jc w:val="both"/>
        <w:rPr>
          <w:rFonts w:cs="Arial"/>
        </w:rPr>
      </w:pPr>
      <w:r w:rsidRPr="00127D3B">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576A436F" w14:textId="5DBCDB35" w:rsidR="0094482C" w:rsidRDefault="001A1A2A" w:rsidP="00284FBC">
      <w:pPr>
        <w:pStyle w:val="ListParagraph"/>
        <w:numPr>
          <w:ilvl w:val="0"/>
          <w:numId w:val="19"/>
        </w:numPr>
        <w:spacing w:line="240" w:lineRule="exact"/>
        <w:jc w:val="both"/>
        <w:rPr>
          <w:rFonts w:cs="Arial"/>
        </w:rPr>
      </w:pPr>
      <w:r w:rsidRPr="00284FBC">
        <w:rPr>
          <w:rFonts w:cs="Arial"/>
        </w:rPr>
        <w:t>Each invoice and act of acceptance shall contain the Project Number</w:t>
      </w:r>
      <w:bookmarkStart w:id="86" w:name="_Hlk125549895"/>
      <w:r w:rsidR="001F3671">
        <w:rPr>
          <w:rFonts w:cs="Arial"/>
        </w:rPr>
        <w:t xml:space="preserve"> </w:t>
      </w:r>
      <w:r w:rsidR="00625345">
        <w:rPr>
          <w:rFonts w:cs="Arial"/>
        </w:rPr>
        <w:t xml:space="preserve">- </w:t>
      </w:r>
      <w:r w:rsidR="001F3671" w:rsidRPr="00AD6467">
        <w:rPr>
          <w:rFonts w:cs="Arial"/>
        </w:rPr>
        <w:t>18.2197.4-</w:t>
      </w:r>
      <w:proofErr w:type="gramStart"/>
      <w:r w:rsidR="001F3671" w:rsidRPr="00AD6467">
        <w:rPr>
          <w:rFonts w:cs="Arial"/>
        </w:rPr>
        <w:t>0</w:t>
      </w:r>
      <w:r w:rsidR="001F3671">
        <w:rPr>
          <w:rFonts w:cs="Arial"/>
        </w:rPr>
        <w:t>01</w:t>
      </w:r>
      <w:r w:rsidR="001F3671" w:rsidRPr="00AD6467">
        <w:rPr>
          <w:rFonts w:cs="Arial"/>
        </w:rPr>
        <w:t>.00</w:t>
      </w:r>
      <w:r w:rsidR="0094482C" w:rsidRPr="00284FBC">
        <w:rPr>
          <w:rFonts w:cs="Arial"/>
        </w:rPr>
        <w:t>;</w:t>
      </w:r>
      <w:proofErr w:type="gramEnd"/>
    </w:p>
    <w:p w14:paraId="02C84655" w14:textId="6E08A00E" w:rsidR="00DD731A" w:rsidRDefault="00DD731A" w:rsidP="00284FBC">
      <w:pPr>
        <w:pStyle w:val="ListParagraph"/>
        <w:numPr>
          <w:ilvl w:val="0"/>
          <w:numId w:val="19"/>
        </w:numPr>
        <w:spacing w:line="240" w:lineRule="exact"/>
        <w:jc w:val="both"/>
        <w:rPr>
          <w:rFonts w:cs="Arial"/>
        </w:rPr>
      </w:pPr>
      <w:r w:rsidRPr="00284FBC">
        <w:rPr>
          <w:rFonts w:cs="Arial"/>
        </w:rPr>
        <w:t>By</w:t>
      </w:r>
      <w:r w:rsidR="009B4C1E" w:rsidRPr="00284FBC">
        <w:rPr>
          <w:rFonts w:cs="Arial"/>
        </w:rPr>
        <w:t xml:space="preserve"> submitting the </w:t>
      </w:r>
      <w:proofErr w:type="gramStart"/>
      <w:r w:rsidR="009B4C1E" w:rsidRPr="00284FBC">
        <w:rPr>
          <w:rFonts w:cs="Arial"/>
        </w:rPr>
        <w:t>Invoice</w:t>
      </w:r>
      <w:proofErr w:type="gramEnd"/>
      <w:r w:rsidR="009B4C1E" w:rsidRPr="00284FBC">
        <w:rPr>
          <w:rFonts w:cs="Arial"/>
        </w:rPr>
        <w:t xml:space="preserve"> </w:t>
      </w:r>
      <w:r w:rsidRPr="00284FBC">
        <w:rPr>
          <w:rFonts w:cs="Arial"/>
        </w:rPr>
        <w:t>the Contractor should indicate (in the invoice or in the e-mail) whether the Contractor is a Single Tax Payer (e.g. 5%, 2%) or a VAT Payer (20%);</w:t>
      </w:r>
    </w:p>
    <w:p w14:paraId="09FBFDF8" w14:textId="1DA3DDC6" w:rsidR="00F159A9" w:rsidRPr="00284FBC" w:rsidRDefault="00DD731A" w:rsidP="00DD17FB">
      <w:pPr>
        <w:pStyle w:val="ListParagraph"/>
        <w:numPr>
          <w:ilvl w:val="0"/>
          <w:numId w:val="19"/>
        </w:numPr>
        <w:spacing w:after="120" w:line="240" w:lineRule="exact"/>
        <w:ind w:left="714" w:hanging="357"/>
        <w:contextualSpacing w:val="0"/>
        <w:jc w:val="both"/>
        <w:rPr>
          <w:rFonts w:cs="Arial"/>
        </w:rPr>
      </w:pPr>
      <w:r w:rsidRPr="00284FBC">
        <w:rPr>
          <w:rFonts w:cs="Arial"/>
        </w:rPr>
        <w:t>In case the Contracts is a VAT Payer at the moment of the Invoice issuing</w:t>
      </w:r>
      <w:r w:rsidRPr="00284FBC">
        <w:rPr>
          <w:rFonts w:cs="Arial"/>
          <w:lang w:val="en-US"/>
        </w:rPr>
        <w:t xml:space="preserve">, the VAT exemption clause shall be </w:t>
      </w:r>
      <w:proofErr w:type="gramStart"/>
      <w:r w:rsidRPr="00284FBC">
        <w:rPr>
          <w:rFonts w:cs="Arial"/>
          <w:lang w:val="en-US"/>
        </w:rPr>
        <w:t>applicable</w:t>
      </w:r>
      <w:proofErr w:type="gramEnd"/>
      <w:r w:rsidRPr="00284FBC">
        <w:rPr>
          <w:rFonts w:cs="Arial"/>
          <w:lang w:val="en-US"/>
        </w:rPr>
        <w:t xml:space="preserve"> and the Contractor should also submit the Tax Invoice to GIZ as soon as that is available.</w:t>
      </w:r>
      <w:r w:rsidR="009B4C1E" w:rsidRPr="00284FBC">
        <w:rPr>
          <w:rFonts w:cs="Arial"/>
          <w:lang w:val="en-US"/>
        </w:rPr>
        <w:t xml:space="preserve"> </w:t>
      </w:r>
    </w:p>
    <w:p w14:paraId="3875B315" w14:textId="41F1B4D7" w:rsidR="00075210" w:rsidRPr="001F3671" w:rsidRDefault="00A4486B" w:rsidP="00F71471">
      <w:pPr>
        <w:spacing w:after="120"/>
        <w:jc w:val="both"/>
        <w:rPr>
          <w:rFonts w:cs="Arial"/>
          <w:lang w:val="en-US"/>
        </w:rPr>
      </w:pPr>
      <w:r w:rsidRPr="003861AA">
        <w:rPr>
          <w:rFonts w:cs="Arial"/>
          <w:highlight w:val="yellow"/>
        </w:rPr>
        <w:t xml:space="preserve">Timesheet standard template can be found here </w:t>
      </w:r>
      <w:hyperlink r:id="rId11" w:history="1">
        <w:r w:rsidR="00F71471" w:rsidRPr="003861AA">
          <w:rPr>
            <w:rStyle w:val="Hyperlink"/>
            <w:rFonts w:cs="Arial"/>
            <w:highlight w:val="yellow"/>
          </w:rPr>
          <w:t>https://www.giz.de/en/worldwide/63065.html</w:t>
        </w:r>
      </w:hyperlink>
      <w:bookmarkEnd w:id="86"/>
    </w:p>
    <w:p w14:paraId="4F2E55B1" w14:textId="77777777" w:rsidR="00E477FA" w:rsidRPr="00D93EF8" w:rsidRDefault="00E477FA" w:rsidP="00746A34">
      <w:pPr>
        <w:pStyle w:val="ListParagraph"/>
        <w:numPr>
          <w:ilvl w:val="0"/>
          <w:numId w:val="15"/>
        </w:numPr>
        <w:spacing w:line="240" w:lineRule="exact"/>
        <w:ind w:left="0" w:firstLine="0"/>
        <w:jc w:val="both"/>
        <w:rPr>
          <w:b/>
          <w:bCs/>
        </w:rPr>
      </w:pPr>
      <w:bookmarkStart w:id="87" w:name="_Hlk114232522"/>
      <w:r w:rsidRPr="00D93EF8">
        <w:rPr>
          <w:b/>
          <w:bCs/>
        </w:rPr>
        <w:t>Other Provisions</w:t>
      </w:r>
    </w:p>
    <w:p w14:paraId="7C90DD76" w14:textId="547BD836" w:rsidR="00070B04" w:rsidRPr="00127D3B" w:rsidRDefault="00070B04" w:rsidP="00065DBD">
      <w:pPr>
        <w:pStyle w:val="ListParagraph"/>
        <w:numPr>
          <w:ilvl w:val="1"/>
          <w:numId w:val="15"/>
        </w:numPr>
        <w:spacing w:after="120" w:line="240" w:lineRule="exact"/>
        <w:contextualSpacing w:val="0"/>
        <w:jc w:val="both"/>
        <w:rPr>
          <w:rFonts w:cs="Arial"/>
          <w:b/>
          <w:bCs/>
          <w:lang w:eastAsia="uk-UA"/>
        </w:rPr>
      </w:pPr>
      <w:r w:rsidRPr="00D93EF8">
        <w:rPr>
          <w:b/>
        </w:rPr>
        <w:t xml:space="preserve"> General</w:t>
      </w:r>
    </w:p>
    <w:p w14:paraId="3F9A4124" w14:textId="77777777" w:rsidR="00E477FA" w:rsidRPr="00127D3B" w:rsidRDefault="00E477FA" w:rsidP="00065DBD">
      <w:pPr>
        <w:spacing w:before="120" w:after="120" w:line="240" w:lineRule="exact"/>
        <w:jc w:val="both"/>
        <w:textAlignment w:val="baseline"/>
        <w:rPr>
          <w:rFonts w:cs="Arial"/>
          <w:lang w:eastAsia="uk-UA"/>
        </w:rPr>
      </w:pPr>
      <w:r w:rsidRPr="00127D3B">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Default="00E477FA" w:rsidP="00065DBD">
      <w:pPr>
        <w:spacing w:before="120" w:after="120"/>
        <w:jc w:val="both"/>
        <w:rPr>
          <w:lang w:val="en-US"/>
        </w:rPr>
      </w:pPr>
      <w:r w:rsidRPr="0051151D">
        <w:rPr>
          <w:lang w:val="en-US"/>
        </w:rPr>
        <w:t xml:space="preserve">The implementation of activities under present Contract can be started only after the Contact enters in force. </w:t>
      </w:r>
    </w:p>
    <w:p w14:paraId="303F4A7F" w14:textId="065ADDAC" w:rsidR="006C5EAD" w:rsidRDefault="006C5EAD" w:rsidP="00065DBD">
      <w:pPr>
        <w:spacing w:before="120" w:after="120"/>
        <w:jc w:val="both"/>
      </w:pPr>
      <w:r w:rsidRPr="00D43FAE">
        <w:rPr>
          <w:rFonts w:cs="Arial"/>
        </w:rPr>
        <w:t xml:space="preserve">With signing of this contract, the parties are fully aware of the respective GIZ provisions, namely General terms and conditions of contract for supplying services and work on behalf of the Deutsche Gesellschaft fur Internationale </w:t>
      </w:r>
      <w:proofErr w:type="spellStart"/>
      <w:r w:rsidRPr="00D43FAE">
        <w:rPr>
          <w:rFonts w:cs="Arial"/>
        </w:rPr>
        <w:t>Zusammenarbeit</w:t>
      </w:r>
      <w:proofErr w:type="spellEnd"/>
      <w:r w:rsidRPr="00D43FAE">
        <w:rPr>
          <w:rFonts w:cs="Arial"/>
        </w:rPr>
        <w:t xml:space="preserve"> GmbH in Ukraine </w:t>
      </w:r>
      <w:r w:rsidRPr="00F6366E">
        <w:rPr>
          <w:rFonts w:cs="Arial"/>
        </w:rPr>
        <w:t>published on</w:t>
      </w:r>
      <w:r>
        <w:rPr>
          <w:rFonts w:cs="Arial"/>
        </w:rPr>
        <w:t xml:space="preserve"> the </w:t>
      </w:r>
      <w:r w:rsidRPr="00F6366E">
        <w:rPr>
          <w:rFonts w:cs="Arial"/>
        </w:rPr>
        <w:t xml:space="preserve">link </w:t>
      </w:r>
      <w:r w:rsidRPr="000841A2">
        <w:t xml:space="preserve"> </w:t>
      </w:r>
      <w:hyperlink r:id="rId12" w:history="1">
        <w:proofErr w:type="spellStart"/>
        <w:r>
          <w:rPr>
            <w:rStyle w:val="Hyperlink"/>
          </w:rPr>
          <w:t>Закупівлі</w:t>
        </w:r>
        <w:proofErr w:type="spellEnd"/>
        <w:r>
          <w:rPr>
            <w:rStyle w:val="Hyperlink"/>
          </w:rPr>
          <w:t xml:space="preserve">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065DBD">
      <w:pPr>
        <w:spacing w:before="120" w:after="120"/>
        <w:jc w:val="both"/>
      </w:pPr>
      <w:r>
        <w:t xml:space="preserve">On the date of signing this </w:t>
      </w:r>
      <w:r w:rsidRPr="25BF2340">
        <w:rPr>
          <w:lang w:val="en-US"/>
        </w:rPr>
        <w:t>Contract</w:t>
      </w:r>
      <w:r>
        <w:t xml:space="preserve">, the Contactor confirms that in accordance with the Tax Code of Ukraine, the Contractor </w:t>
      </w:r>
      <w:r w:rsidRPr="000D3490">
        <w:rPr>
          <w:highlight w:val="yellow"/>
        </w:rPr>
        <w:t>is/</w:t>
      </w:r>
      <w:r w:rsidRPr="00D93EF8">
        <w:rPr>
          <w:highlight w:val="yellow"/>
        </w:rPr>
        <w:t>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2B04DE39" w14:textId="22F0006D" w:rsidR="007A3BEA" w:rsidRDefault="007A3BEA" w:rsidP="00065DBD">
      <w:pPr>
        <w:spacing w:before="120" w:after="120"/>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6AC99931" w:rsidR="00E477FA" w:rsidRPr="00230E53" w:rsidRDefault="00E477FA" w:rsidP="00065DBD">
      <w:pPr>
        <w:spacing w:before="120" w:after="120"/>
        <w:jc w:val="both"/>
        <w:rPr>
          <w:i/>
          <w:iCs/>
          <w:lang w:val="uk-UA"/>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_______ </w:t>
      </w:r>
      <w:r w:rsidRPr="00F3590D">
        <w:rPr>
          <w:i/>
          <w:iCs/>
          <w:highlight w:val="yellow"/>
          <w:lang w:val="en-US"/>
        </w:rPr>
        <w:t>(indicate name</w:t>
      </w:r>
      <w:r w:rsidR="00B65CF1" w:rsidRPr="00F3590D">
        <w:rPr>
          <w:i/>
          <w:iCs/>
          <w:highlight w:val="yellow"/>
          <w:lang w:val="en-US"/>
        </w:rPr>
        <w:t xml:space="preserve">/-s, </w:t>
      </w:r>
      <w:r w:rsidRPr="00F3590D">
        <w:rPr>
          <w:i/>
          <w:iCs/>
          <w:highlight w:val="yellow"/>
          <w:lang w:val="en-US"/>
        </w:rPr>
        <w:t>surname</w:t>
      </w:r>
      <w:r w:rsidR="00B65CF1" w:rsidRPr="00F3590D">
        <w:rPr>
          <w:i/>
          <w:iCs/>
          <w:highlight w:val="yellow"/>
          <w:lang w:val="en-US"/>
        </w:rPr>
        <w:t>/-s</w:t>
      </w:r>
      <w:r w:rsidRPr="00F3590D">
        <w:rPr>
          <w:i/>
          <w:iCs/>
          <w:highlight w:val="yellow"/>
          <w:lang w:val="en-US"/>
        </w:rPr>
        <w:t>, phone</w:t>
      </w:r>
      <w:r w:rsidR="00B65CF1" w:rsidRPr="00F3590D">
        <w:rPr>
          <w:i/>
          <w:iCs/>
          <w:highlight w:val="yellow"/>
          <w:lang w:val="en-US"/>
        </w:rPr>
        <w:t>/-s</w:t>
      </w:r>
      <w:r w:rsidRPr="00F3590D">
        <w:rPr>
          <w:i/>
          <w:iCs/>
          <w:highlight w:val="yellow"/>
          <w:lang w:val="en-US"/>
        </w:rPr>
        <w:t>, e-mai</w:t>
      </w:r>
      <w:r w:rsidR="00B65CF1" w:rsidRPr="00F3590D">
        <w:rPr>
          <w:i/>
          <w:iCs/>
          <w:highlight w:val="yellow"/>
          <w:lang w:val="en-US"/>
        </w:rPr>
        <w:t>l/-s</w:t>
      </w:r>
      <w:r w:rsidRPr="75166D84">
        <w:rPr>
          <w:i/>
          <w:iCs/>
          <w:lang w:val="en-US"/>
        </w:rPr>
        <w:t>)</w:t>
      </w:r>
      <w:r w:rsidR="00230E53" w:rsidRPr="00D93EF8">
        <w:rPr>
          <w:rFonts w:cs="Arial"/>
          <w:i/>
          <w:iCs/>
          <w:color w:val="ED7D31" w:themeColor="accent2"/>
        </w:rPr>
        <w:t xml:space="preserve"> (</w:t>
      </w:r>
      <w:r w:rsidR="00230E53" w:rsidRPr="75166D84">
        <w:rPr>
          <w:i/>
          <w:iCs/>
          <w:color w:val="ED7D31" w:themeColor="accent2"/>
        </w:rPr>
        <w:t>shall be specified at the time of contract preparation by the procurement unit responsible for contract preparation)</w:t>
      </w:r>
    </w:p>
    <w:p w14:paraId="7178B368" w14:textId="77777777" w:rsidR="00E477FA" w:rsidRDefault="00E477FA" w:rsidP="00065DBD">
      <w:pPr>
        <w:spacing w:before="120" w:after="120"/>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065DBD">
      <w:pPr>
        <w:pStyle w:val="ListParagraph"/>
        <w:spacing w:before="120" w:after="120"/>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065DBD">
      <w:pPr>
        <w:numPr>
          <w:ilvl w:val="0"/>
          <w:numId w:val="13"/>
        </w:numPr>
        <w:spacing w:before="120" w:after="12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77777777" w:rsidR="00BF2788" w:rsidRPr="00526D1C" w:rsidRDefault="00BF2788" w:rsidP="00065DBD">
      <w:pPr>
        <w:numPr>
          <w:ilvl w:val="0"/>
          <w:numId w:val="13"/>
        </w:numPr>
        <w:spacing w:before="120" w:after="120"/>
        <w:jc w:val="both"/>
        <w:rPr>
          <w:lang w:val="en-US"/>
        </w:rPr>
      </w:pPr>
      <w:r w:rsidRPr="00526D1C">
        <w:rPr>
          <w:lang w:val="en-US"/>
        </w:rPr>
        <w:t xml:space="preserve">not be on the sanctions list of Ukraine, the </w:t>
      </w:r>
      <w:proofErr w:type="gramStart"/>
      <w:r w:rsidRPr="00526D1C">
        <w:rPr>
          <w:lang w:val="en-US"/>
        </w:rPr>
        <w:t>EU;</w:t>
      </w:r>
      <w:proofErr w:type="gramEnd"/>
    </w:p>
    <w:p w14:paraId="20653495" w14:textId="77777777" w:rsidR="00BF2788" w:rsidRPr="00381EC7" w:rsidRDefault="00BF2788" w:rsidP="00065DBD">
      <w:pPr>
        <w:numPr>
          <w:ilvl w:val="0"/>
          <w:numId w:val="13"/>
        </w:numPr>
        <w:spacing w:before="120" w:after="120"/>
        <w:jc w:val="both"/>
        <w:rPr>
          <w:lang w:val="en-US"/>
        </w:rPr>
      </w:pPr>
      <w:r w:rsidRPr="00381EC7">
        <w:rPr>
          <w:lang w:val="en-US"/>
        </w:rPr>
        <w:t xml:space="preserve">ensure that the final beneficiaries/participants are not on the sanctions list of Ukraine, the </w:t>
      </w:r>
      <w:proofErr w:type="gramStart"/>
      <w:r w:rsidRPr="00381EC7">
        <w:rPr>
          <w:lang w:val="en-US"/>
        </w:rPr>
        <w:t>EU;</w:t>
      </w:r>
      <w:proofErr w:type="gramEnd"/>
    </w:p>
    <w:p w14:paraId="659F0D3F" w14:textId="77777777" w:rsidR="00BF2788" w:rsidRDefault="00BF2788" w:rsidP="00065DBD">
      <w:pPr>
        <w:numPr>
          <w:ilvl w:val="0"/>
          <w:numId w:val="13"/>
        </w:numPr>
        <w:spacing w:before="120" w:after="120"/>
        <w:jc w:val="both"/>
        <w:rPr>
          <w:lang w:val="en-US"/>
        </w:rPr>
      </w:pPr>
      <w:r w:rsidRPr="00526D1C">
        <w:rPr>
          <w:lang w:val="en-US"/>
        </w:rPr>
        <w:t xml:space="preserve">not be in the process of </w:t>
      </w:r>
      <w:proofErr w:type="gramStart"/>
      <w:r w:rsidRPr="00526D1C">
        <w:rPr>
          <w:lang w:val="en-US"/>
        </w:rPr>
        <w:t>termination;</w:t>
      </w:r>
      <w:proofErr w:type="gramEnd"/>
    </w:p>
    <w:p w14:paraId="21CC10EA" w14:textId="51BE8E39" w:rsidR="00BF2788" w:rsidRDefault="00BF2788" w:rsidP="00065DBD">
      <w:pPr>
        <w:numPr>
          <w:ilvl w:val="0"/>
          <w:numId w:val="13"/>
        </w:numPr>
        <w:spacing w:before="120" w:after="120"/>
        <w:jc w:val="both"/>
        <w:rPr>
          <w:lang w:val="en-US"/>
        </w:rPr>
      </w:pPr>
      <w:r w:rsidRPr="75166D84">
        <w:rPr>
          <w:lang w:val="en-US"/>
        </w:rPr>
        <w:t xml:space="preserve">not be </w:t>
      </w:r>
      <w:r w:rsidR="00193122" w:rsidRPr="75166D84">
        <w:rPr>
          <w:lang w:val="en-US"/>
        </w:rPr>
        <w:t>registered</w:t>
      </w:r>
      <w:r w:rsidRPr="75166D84">
        <w:rPr>
          <w:lang w:val="en-US"/>
        </w:rPr>
        <w:t xml:space="preserve"> on </w:t>
      </w:r>
      <w:r w:rsidR="00280118" w:rsidRPr="75166D84">
        <w:rPr>
          <w:rFonts w:cs="Arial"/>
          <w:lang w:val="en-US"/>
        </w:rPr>
        <w:t xml:space="preserve">temporary </w:t>
      </w:r>
      <w:r w:rsidR="00193122" w:rsidRPr="75166D84">
        <w:rPr>
          <w:rFonts w:cs="Arial"/>
          <w:lang w:val="en-US"/>
        </w:rPr>
        <w:t>occupied</w:t>
      </w:r>
      <w:r w:rsidR="00280118" w:rsidRPr="75166D84">
        <w:rPr>
          <w:rFonts w:cs="Arial"/>
          <w:lang w:val="en-US"/>
        </w:rPr>
        <w:t xml:space="preserve"> territories of </w:t>
      </w:r>
      <w:proofErr w:type="gramStart"/>
      <w:r w:rsidR="00280118" w:rsidRPr="75166D84">
        <w:rPr>
          <w:rFonts w:cs="Arial"/>
          <w:lang w:val="en-US"/>
        </w:rPr>
        <w:t>Ukraine</w:t>
      </w:r>
      <w:r w:rsidRPr="75166D84">
        <w:rPr>
          <w:lang w:val="en-US"/>
        </w:rPr>
        <w:t>;</w:t>
      </w:r>
      <w:proofErr w:type="gramEnd"/>
    </w:p>
    <w:p w14:paraId="2CB1B17B" w14:textId="77777777" w:rsidR="00BF2788" w:rsidRPr="00193122" w:rsidRDefault="00BF2788" w:rsidP="00065DBD">
      <w:pPr>
        <w:numPr>
          <w:ilvl w:val="0"/>
          <w:numId w:val="13"/>
        </w:numPr>
        <w:spacing w:before="120" w:after="120"/>
        <w:jc w:val="both"/>
        <w:rPr>
          <w:lang w:val="en-US"/>
        </w:rPr>
      </w:pPr>
      <w:r w:rsidRPr="00193122">
        <w:rPr>
          <w:lang w:val="en-US"/>
        </w:rPr>
        <w:lastRenderedPageBreak/>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467BEB8F" w14:textId="36594057" w:rsidR="00D43FAE" w:rsidRDefault="00E07D72" w:rsidP="00065DBD">
      <w:pPr>
        <w:spacing w:before="120" w:after="120"/>
        <w:jc w:val="both"/>
        <w:rPr>
          <w:rFonts w:eastAsia="Arial" w:cs="Arial"/>
          <w:lang w:val="en-US"/>
        </w:rPr>
      </w:pPr>
      <w:r w:rsidRPr="00100B4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292F63F9" w14:textId="669B3169" w:rsidR="00065DBD" w:rsidRPr="00065DBD" w:rsidRDefault="00065DBD" w:rsidP="00065DBD">
      <w:pPr>
        <w:tabs>
          <w:tab w:val="left" w:pos="3261"/>
        </w:tabs>
        <w:spacing w:before="120" w:line="240" w:lineRule="exact"/>
        <w:jc w:val="both"/>
        <w:rPr>
          <w:rFonts w:eastAsia="Times New Roman" w:cs="Arial"/>
          <w:lang w:eastAsia="uk-UA"/>
        </w:rPr>
      </w:pPr>
      <w:r w:rsidRPr="00291DC0">
        <w:rPr>
          <w:rFonts w:eastAsia="Times New Roman" w:cs="Arial"/>
          <w:lang w:eastAsia="uk-UA"/>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5243D14B" w14:textId="51C3E2E4" w:rsidR="00381EC7" w:rsidRPr="00381EC7" w:rsidRDefault="00E07D72" w:rsidP="00065DBD">
      <w:pPr>
        <w:pStyle w:val="ListParagraph"/>
        <w:numPr>
          <w:ilvl w:val="1"/>
          <w:numId w:val="15"/>
        </w:numPr>
        <w:spacing w:after="120" w:line="240" w:lineRule="exact"/>
        <w:contextualSpacing w:val="0"/>
        <w:jc w:val="both"/>
        <w:rPr>
          <w:rFonts w:ascii="Segoe UI" w:hAnsi="Segoe UI" w:cs="Segoe UI"/>
          <w:sz w:val="18"/>
          <w:szCs w:val="18"/>
          <w:lang w:val="en-US"/>
        </w:rPr>
      </w:pPr>
      <w:r w:rsidRPr="00381EC7">
        <w:rPr>
          <w:rFonts w:cs="Arial"/>
          <w:b/>
          <w:bCs/>
          <w:lang w:eastAsia="uk-UA"/>
        </w:rPr>
        <w:t xml:space="preserve">VAT Exemption </w:t>
      </w:r>
    </w:p>
    <w:p w14:paraId="17D1E5B0" w14:textId="780E2C9E" w:rsidR="0066036A" w:rsidRPr="00065DBD" w:rsidRDefault="00381EC7" w:rsidP="00065DBD">
      <w:pPr>
        <w:pStyle w:val="ListParagraph"/>
        <w:spacing w:before="120" w:line="240" w:lineRule="exact"/>
        <w:contextualSpacing w:val="0"/>
        <w:jc w:val="both"/>
        <w:rPr>
          <w:rFonts w:cs="Arial"/>
          <w:lang w:eastAsia="uk-UA"/>
        </w:rPr>
      </w:pPr>
      <w:r w:rsidRPr="00381EC7">
        <w:rPr>
          <w:rFonts w:cs="Arial"/>
          <w:lang w:eastAsia="uk-UA"/>
        </w:rPr>
        <w:t>Not applicable</w:t>
      </w:r>
    </w:p>
    <w:p w14:paraId="0830A1D9" w14:textId="7C045EFB" w:rsidR="00082A7F" w:rsidRPr="00A36D90" w:rsidRDefault="00E477FA" w:rsidP="00A36D90">
      <w:pPr>
        <w:pStyle w:val="ListParagraph"/>
        <w:numPr>
          <w:ilvl w:val="0"/>
          <w:numId w:val="15"/>
        </w:numPr>
        <w:spacing w:before="120" w:after="120" w:line="240" w:lineRule="exact"/>
        <w:ind w:hanging="539"/>
        <w:contextualSpacing w:val="0"/>
        <w:jc w:val="both"/>
        <w:rPr>
          <w:rFonts w:ascii="Segoe UI" w:hAnsi="Segoe UI" w:cs="Segoe UI"/>
          <w:b/>
          <w:bCs/>
          <w:sz w:val="18"/>
          <w:szCs w:val="18"/>
          <w:lang w:val="en-US"/>
        </w:rPr>
      </w:pPr>
      <w:r w:rsidRPr="00A36D90">
        <w:rPr>
          <w:b/>
          <w:bCs/>
        </w:rPr>
        <w:t>Outsourced processing of personal data</w:t>
      </w:r>
      <w:r w:rsidR="00FF5247" w:rsidRPr="00A36D90">
        <w:rPr>
          <w:b/>
          <w:bCs/>
        </w:rPr>
        <w:t xml:space="preserve"> </w:t>
      </w:r>
      <w:bookmarkEnd w:id="52"/>
      <w:bookmarkEnd w:id="53"/>
      <w:bookmarkEnd w:id="87"/>
    </w:p>
    <w:p w14:paraId="2FB44CAE" w14:textId="70A6F011" w:rsidR="001F3671" w:rsidRPr="001F3671" w:rsidRDefault="001F3671" w:rsidP="001F3671">
      <w:pPr>
        <w:pStyle w:val="ListParagraph"/>
        <w:ind w:left="0" w:firstLine="709"/>
        <w:jc w:val="both"/>
        <w:rPr>
          <w:rFonts w:eastAsia="Arial" w:cs="Arial"/>
          <w:color w:val="000000" w:themeColor="text1"/>
          <w:lang w:val="uk-UA"/>
        </w:rPr>
      </w:pPr>
      <w:r w:rsidRPr="00C15833">
        <w:rPr>
          <w:rFonts w:eastAsia="Arial" w:cs="Arial"/>
          <w:color w:val="000000" w:themeColor="text1"/>
          <w:lang w:val="en-US"/>
        </w:rPr>
        <w:t xml:space="preserve">The performance of the contract may involve the processing of personal data by the contractor, such as (but not limited to) names and contact details, where the nature of such data and the way such processing is carried out shall be solely determined by the contractor. In such cases, the contractor shall act as an independent data controller and shall be solely responsible for complying with all applicable data protection obligations, including those arising from regional and local laws. The contractor shall only process personal data if a specific objective cannot reasonably be achieved without such data. Data protection principles such as lawfulness, data </w:t>
      </w:r>
      <w:proofErr w:type="spellStart"/>
      <w:r w:rsidRPr="00C15833">
        <w:rPr>
          <w:rFonts w:eastAsia="Arial" w:cs="Arial"/>
          <w:color w:val="000000" w:themeColor="text1"/>
          <w:lang w:val="en-US"/>
        </w:rPr>
        <w:t>minimisation</w:t>
      </w:r>
      <w:proofErr w:type="spellEnd"/>
      <w:r w:rsidRPr="00C15833">
        <w:rPr>
          <w:rFonts w:eastAsia="Arial" w:cs="Arial"/>
          <w:color w:val="000000" w:themeColor="text1"/>
          <w:lang w:val="en-US"/>
        </w:rPr>
        <w:t xml:space="preserve">, accuracy, purpose limitation, storage limitation, transparency, integrity and confidentiality and accountability, as well as the numerous rights of the data subject, must be duly </w:t>
      </w:r>
      <w:proofErr w:type="gramStart"/>
      <w:r w:rsidRPr="00C15833">
        <w:rPr>
          <w:rFonts w:eastAsia="Arial" w:cs="Arial"/>
          <w:color w:val="000000" w:themeColor="text1"/>
          <w:lang w:val="en-US"/>
        </w:rPr>
        <w:t>taken into account</w:t>
      </w:r>
      <w:proofErr w:type="gramEnd"/>
      <w:r w:rsidRPr="00C15833">
        <w:rPr>
          <w:rFonts w:eastAsia="Arial" w:cs="Arial"/>
          <w:color w:val="000000" w:themeColor="text1"/>
          <w:lang w:val="en-US"/>
        </w:rPr>
        <w:t xml:space="preserve">. </w:t>
      </w:r>
    </w:p>
    <w:p w14:paraId="32EE7A24" w14:textId="77777777" w:rsidR="001F3671" w:rsidRPr="00C15833" w:rsidRDefault="001F3671" w:rsidP="001F3671">
      <w:pPr>
        <w:pStyle w:val="ListParagraph"/>
        <w:ind w:left="0" w:firstLine="709"/>
        <w:jc w:val="both"/>
        <w:rPr>
          <w:rFonts w:eastAsia="Arial" w:cs="Arial"/>
          <w:color w:val="000000" w:themeColor="text1"/>
          <w:lang w:val="en-US"/>
        </w:rPr>
      </w:pPr>
      <w:r w:rsidRPr="00C15833">
        <w:rPr>
          <w:rFonts w:eastAsia="Arial" w:cs="Arial"/>
          <w:color w:val="000000" w:themeColor="text1"/>
          <w:lang w:val="en-US"/>
        </w:rPr>
        <w:t>The data transfer rules of the GDPR must be considered whenever personal data is transferred from the EU to a third country. GIZ is in no way responsible for such processing. If the contractor carries out the instructions of a GIZ partner regarding such processing, the partner is the data controller, and the data processing must be carried out in accordance with the instructions of the partner and the laws and standards to which it is subject. If the contractor is not subject to the GDPR and the applicable laws do not contain an explanation of the data protection principles and rights mentioned here, the definitions and meanings provided by the GDPR (Regulation (EU) 2016/679) may be helpful. GIZ is available to assist the Contractor as needed.</w:t>
      </w:r>
    </w:p>
    <w:p w14:paraId="7EEA846B" w14:textId="01D08322" w:rsidR="00381EC7" w:rsidRPr="00381EC7" w:rsidRDefault="00381EC7" w:rsidP="00381EC7"/>
    <w:p w14:paraId="317E85E3" w14:textId="557C5B6A" w:rsidR="0051151D" w:rsidRPr="00D93EF8" w:rsidRDefault="008261A9" w:rsidP="00DE6258">
      <w:pPr>
        <w:pStyle w:val="ListParagraph"/>
        <w:numPr>
          <w:ilvl w:val="0"/>
          <w:numId w:val="15"/>
        </w:numPr>
        <w:tabs>
          <w:tab w:val="left" w:pos="284"/>
        </w:tabs>
        <w:ind w:left="0" w:firstLine="0"/>
        <w:contextualSpacing w:val="0"/>
        <w:jc w:val="both"/>
        <w:rPr>
          <w:b/>
          <w:lang w:val="uk-UA"/>
        </w:rPr>
      </w:pPr>
      <w:bookmarkStart w:id="88" w:name="_Toc119492775"/>
      <w:bookmarkStart w:id="89" w:name="_Toc119492820"/>
      <w:bookmarkStart w:id="90" w:name="_Toc119492869"/>
      <w:bookmarkStart w:id="91" w:name="_Toc119492984"/>
      <w:bookmarkStart w:id="92" w:name="_Toc119493072"/>
      <w:bookmarkStart w:id="93" w:name="_Toc119493222"/>
      <w:bookmarkStart w:id="94" w:name="_Toc119493846"/>
      <w:bookmarkStart w:id="95" w:name="_Ref508121786"/>
      <w:bookmarkStart w:id="96" w:name="_Ref508122384"/>
      <w:bookmarkStart w:id="97" w:name="_Ref508122597"/>
      <w:bookmarkStart w:id="98" w:name="_Toc508620018"/>
      <w:bookmarkStart w:id="99" w:name="_Toc119493847"/>
      <w:bookmarkStart w:id="100" w:name="_Toc127948124"/>
      <w:bookmarkEnd w:id="88"/>
      <w:bookmarkEnd w:id="89"/>
      <w:bookmarkEnd w:id="90"/>
      <w:bookmarkEnd w:id="91"/>
      <w:bookmarkEnd w:id="92"/>
      <w:bookmarkEnd w:id="93"/>
      <w:bookmarkEnd w:id="94"/>
      <w:r w:rsidRPr="0051151D">
        <w:rPr>
          <w:b/>
        </w:rPr>
        <w:t xml:space="preserve">Requirements </w:t>
      </w:r>
      <w:r w:rsidR="00F40FC7">
        <w:rPr>
          <w:b/>
        </w:rPr>
        <w:t>to</w:t>
      </w:r>
      <w:r w:rsidRPr="0051151D">
        <w:rPr>
          <w:b/>
        </w:rPr>
        <w:t xml:space="preserve"> the format of the </w:t>
      </w:r>
      <w:bookmarkEnd w:id="95"/>
      <w:bookmarkEnd w:id="96"/>
      <w:bookmarkEnd w:id="97"/>
      <w:bookmarkEnd w:id="98"/>
      <w:bookmarkEnd w:id="99"/>
      <w:bookmarkEnd w:id="100"/>
      <w:r w:rsidR="005C6AC2">
        <w:rPr>
          <w:b/>
        </w:rPr>
        <w:t>bid</w:t>
      </w:r>
    </w:p>
    <w:p w14:paraId="4B86713B" w14:textId="2270D828" w:rsidR="0051151D" w:rsidRPr="00D93EF8" w:rsidRDefault="008F14EA" w:rsidP="00DE6258">
      <w:pPr>
        <w:pStyle w:val="ListParagraph"/>
        <w:numPr>
          <w:ilvl w:val="1"/>
          <w:numId w:val="15"/>
        </w:numPr>
        <w:ind w:left="0" w:firstLine="0"/>
        <w:contextualSpacing w:val="0"/>
        <w:jc w:val="both"/>
        <w:rPr>
          <w:rFonts w:eastAsia="Arial" w:cs="Arial"/>
          <w:b/>
          <w:bCs/>
          <w:lang w:val="uk-UA"/>
        </w:rPr>
      </w:pPr>
      <w:bookmarkStart w:id="101" w:name="_Toc112161422"/>
      <w:bookmarkStart w:id="102" w:name="_Toc127948125"/>
      <w:r w:rsidRPr="00127D3B">
        <w:rPr>
          <w:rFonts w:eastAsia="Arial" w:cs="Arial"/>
          <w:b/>
          <w:bCs/>
          <w:lang w:val="en-US"/>
        </w:rPr>
        <w:t>Documents to be submitte</w:t>
      </w:r>
      <w:bookmarkEnd w:id="101"/>
      <w:bookmarkEnd w:id="102"/>
      <w:r w:rsidR="0051151D" w:rsidRPr="00127D3B">
        <w:rPr>
          <w:rFonts w:eastAsia="Arial" w:cs="Arial"/>
          <w:b/>
          <w:bCs/>
          <w:lang w:val="en-US"/>
        </w:rPr>
        <w:t>d</w:t>
      </w:r>
    </w:p>
    <w:p w14:paraId="7FC50F16" w14:textId="6A94CD83" w:rsidR="009D113F" w:rsidRPr="00E55167" w:rsidRDefault="009D113F" w:rsidP="00E55167">
      <w:pPr>
        <w:pStyle w:val="ListParagraph"/>
        <w:numPr>
          <w:ilvl w:val="2"/>
          <w:numId w:val="24"/>
        </w:numPr>
        <w:jc w:val="both"/>
        <w:rPr>
          <w:rStyle w:val="normaltextrun"/>
          <w:rFonts w:eastAsiaTheme="majorEastAsia"/>
          <w:b/>
          <w:szCs w:val="26"/>
        </w:rPr>
      </w:pPr>
      <w:bookmarkStart w:id="103" w:name="_Toc112161423"/>
      <w:bookmarkStart w:id="104" w:name="_Toc127948126"/>
      <w:bookmarkStart w:id="105" w:name="_Toc112161424"/>
      <w:bookmarkStart w:id="106" w:name="_Toc127948127"/>
      <w:r w:rsidRPr="0051151D">
        <w:rPr>
          <w:rStyle w:val="normaltextrun"/>
          <w:rFonts w:eastAsia="Arial"/>
          <w:b/>
          <w:lang w:val="en-US"/>
        </w:rPr>
        <w:t xml:space="preserve">Technical </w:t>
      </w:r>
      <w:bookmarkEnd w:id="103"/>
      <w:bookmarkEnd w:id="104"/>
      <w:r>
        <w:rPr>
          <w:rStyle w:val="normaltextrun"/>
          <w:rFonts w:eastAsia="Arial"/>
          <w:b/>
          <w:lang w:val="en-US"/>
        </w:rPr>
        <w:t>bid</w:t>
      </w:r>
    </w:p>
    <w:p w14:paraId="45E0C2B7" w14:textId="77777777" w:rsidR="009D113F" w:rsidRPr="00127D3B" w:rsidRDefault="009D113F" w:rsidP="009D113F">
      <w:pPr>
        <w:jc w:val="both"/>
        <w:rPr>
          <w:rFonts w:eastAsia="Arial" w:cs="Arial"/>
          <w:lang w:val="en-US"/>
        </w:rPr>
      </w:pPr>
      <w:r w:rsidRPr="00127D3B">
        <w:rPr>
          <w:rFonts w:eastAsia="Arial" w:cs="Arial"/>
          <w:lang w:val="en-US"/>
        </w:rPr>
        <w:t>Tenderers must provide the following documents:</w:t>
      </w:r>
    </w:p>
    <w:p w14:paraId="5A9ACCE8" w14:textId="4FAC8166" w:rsidR="009D113F" w:rsidRPr="00127D3B" w:rsidRDefault="009D113F" w:rsidP="00256893">
      <w:pPr>
        <w:pStyle w:val="ListParagraph"/>
        <w:numPr>
          <w:ilvl w:val="0"/>
          <w:numId w:val="10"/>
        </w:numPr>
        <w:spacing w:after="0" w:line="259" w:lineRule="auto"/>
        <w:ind w:left="924" w:hanging="357"/>
        <w:jc w:val="both"/>
        <w:rPr>
          <w:rFonts w:eastAsia="Arial" w:cs="Arial"/>
          <w:lang w:val="en-US"/>
        </w:rPr>
      </w:pPr>
      <w:r w:rsidRPr="00127D3B">
        <w:rPr>
          <w:rFonts w:eastAsia="Arial" w:cs="Arial"/>
          <w:lang w:val="en-US"/>
        </w:rPr>
        <w:t>a technical bid containing a description of the methodology proposed in relation to the identified tasks</w:t>
      </w:r>
      <w:r w:rsidRPr="00127D3B">
        <w:rPr>
          <w:rFonts w:eastAsia="Arial" w:cs="Arial"/>
        </w:rPr>
        <w:t xml:space="preserve">. </w:t>
      </w:r>
      <w:r w:rsidRPr="00127D3B">
        <w:rPr>
          <w:rFonts w:eastAsia="Arial" w:cs="Arial"/>
          <w:b/>
          <w:bCs/>
          <w:lang w:val="en-US"/>
        </w:rPr>
        <w:t>Technical bid must be signed and stamped (if stamp is used)</w:t>
      </w:r>
      <w:r w:rsidR="00293F85">
        <w:rPr>
          <w:rFonts w:eastAsia="Arial" w:cs="Arial"/>
          <w:b/>
          <w:bCs/>
          <w:lang w:val="en-US"/>
        </w:rPr>
        <w:t>.</w:t>
      </w:r>
    </w:p>
    <w:p w14:paraId="071DAF58" w14:textId="0E497184" w:rsidR="009D113F" w:rsidRDefault="00781770" w:rsidP="006B6F75">
      <w:pPr>
        <w:spacing w:line="259" w:lineRule="auto"/>
        <w:ind w:left="851"/>
        <w:jc w:val="both"/>
      </w:pPr>
      <w:r w:rsidRPr="006B6F75">
        <w:rPr>
          <w:rFonts w:eastAsia="Arial" w:cs="Arial"/>
          <w:lang w:val="en-US"/>
        </w:rPr>
        <w:t xml:space="preserve">Technical bid must </w:t>
      </w:r>
      <w:r w:rsidR="00D0536B" w:rsidRPr="006B6F75">
        <w:rPr>
          <w:rFonts w:eastAsia="Arial" w:cs="Arial"/>
          <w:lang w:val="en-US"/>
        </w:rPr>
        <w:t>in</w:t>
      </w:r>
      <w:r w:rsidR="006B6F75" w:rsidRPr="006B6F75">
        <w:rPr>
          <w:rFonts w:eastAsia="Arial" w:cs="Arial"/>
          <w:lang w:val="en-US"/>
        </w:rPr>
        <w:t>clude information about</w:t>
      </w:r>
      <w:r w:rsidR="006B6F75" w:rsidRPr="006B6F75">
        <w:rPr>
          <w:rFonts w:eastAsia="Arial" w:cs="Arial"/>
          <w:b/>
          <w:bCs/>
          <w:lang w:val="en-US"/>
        </w:rPr>
        <w:t xml:space="preserve"> </w:t>
      </w:r>
      <w:r w:rsidR="45B702C7" w:rsidRPr="00256893">
        <w:rPr>
          <w:rFonts w:eastAsia="Arial" w:cs="Arial"/>
          <w:lang w:val="en-US"/>
        </w:rPr>
        <w:t xml:space="preserve">contribution to </w:t>
      </w:r>
      <w:r w:rsidR="5AD46754" w:rsidRPr="00256893">
        <w:rPr>
          <w:rFonts w:eastAsia="Arial" w:cs="Arial"/>
          <w:lang w:val="en-US"/>
        </w:rPr>
        <w:t>knowledge</w:t>
      </w:r>
      <w:r w:rsidR="45B702C7" w:rsidRPr="00256893">
        <w:rPr>
          <w:rFonts w:eastAsia="Arial" w:cs="Arial"/>
          <w:lang w:val="en-US"/>
        </w:rPr>
        <w:t xml:space="preserve"> management </w:t>
      </w:r>
      <w:r w:rsidR="34848644" w:rsidRPr="00256893">
        <w:rPr>
          <w:rFonts w:eastAsia="Arial" w:cs="Arial"/>
          <w:lang w:val="en-US"/>
        </w:rPr>
        <w:t xml:space="preserve">at </w:t>
      </w:r>
      <w:r w:rsidR="34848644" w:rsidRPr="003D5081">
        <w:rPr>
          <w:rFonts w:eastAsia="Arial" w:cs="Arial"/>
          <w:lang w:val="en-US"/>
        </w:rPr>
        <w:t xml:space="preserve">the partner and at </w:t>
      </w:r>
      <w:proofErr w:type="gramStart"/>
      <w:r w:rsidR="34848644" w:rsidRPr="003D5081">
        <w:rPr>
          <w:rFonts w:eastAsia="Arial" w:cs="Arial"/>
          <w:lang w:val="en-US"/>
        </w:rPr>
        <w:t xml:space="preserve">GIZ  </w:t>
      </w:r>
      <w:r w:rsidR="34848644" w:rsidRPr="006B6F75">
        <w:t>and</w:t>
      </w:r>
      <w:proofErr w:type="gramEnd"/>
      <w:r w:rsidR="34848644" w:rsidRPr="006B6F75">
        <w:t xml:space="preserve"> to promote scaling-up effects under </w:t>
      </w:r>
      <w:r w:rsidR="34848644" w:rsidRPr="003D5081">
        <w:t>learning and innovation</w:t>
      </w:r>
      <w:r w:rsidR="006B6F75" w:rsidRPr="003D5081">
        <w:t>.</w:t>
      </w:r>
    </w:p>
    <w:p w14:paraId="7F0DADE7" w14:textId="2DEDB2BD" w:rsidR="003D5081" w:rsidRDefault="003D5081" w:rsidP="003D5081">
      <w:pPr>
        <w:pStyle w:val="ListParagraph"/>
        <w:numPr>
          <w:ilvl w:val="0"/>
          <w:numId w:val="25"/>
        </w:numPr>
        <w:spacing w:line="259" w:lineRule="auto"/>
        <w:ind w:left="851"/>
        <w:jc w:val="both"/>
      </w:pPr>
      <w:r w:rsidRPr="00C15E95">
        <w:rPr>
          <w:rFonts w:eastAsia="Arial" w:cs="Arial"/>
          <w:i/>
          <w:iCs/>
          <w:lang w:val="en-US"/>
        </w:rPr>
        <w:t>CV with relevant work experience, qualifications (education, certificates).</w:t>
      </w:r>
    </w:p>
    <w:p w14:paraId="0CDF6B64" w14:textId="77777777" w:rsidR="003D5081" w:rsidRDefault="003D5081" w:rsidP="006B6F75">
      <w:pPr>
        <w:spacing w:line="259" w:lineRule="auto"/>
        <w:ind w:left="851"/>
        <w:jc w:val="both"/>
      </w:pPr>
    </w:p>
    <w:p w14:paraId="0BEF976E" w14:textId="77777777" w:rsidR="003D5081" w:rsidRPr="006B6F75" w:rsidRDefault="003D5081" w:rsidP="006B6F75">
      <w:pPr>
        <w:spacing w:line="259" w:lineRule="auto"/>
        <w:ind w:left="851"/>
        <w:jc w:val="both"/>
        <w:rPr>
          <w:lang w:val="en-US"/>
        </w:rPr>
      </w:pPr>
    </w:p>
    <w:p w14:paraId="5EFA8B17" w14:textId="3B117C60" w:rsidR="009D113F" w:rsidRPr="001261F8" w:rsidRDefault="009D113F" w:rsidP="009D113F">
      <w:pPr>
        <w:jc w:val="both"/>
      </w:pPr>
      <w:r>
        <w:t xml:space="preserve">The structure of the technical bid must correspond to the structure of the </w:t>
      </w:r>
      <w:proofErr w:type="spellStart"/>
      <w:r>
        <w:t>ToRs</w:t>
      </w:r>
      <w:proofErr w:type="spellEnd"/>
      <w:r>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B9348D" w:rsidRPr="00B9348D">
        <w:t>English</w:t>
      </w:r>
      <w:r w:rsidR="00B9348D">
        <w:t>.</w:t>
      </w:r>
      <w:r w:rsidR="00B9348D" w:rsidRPr="00B9348D">
        <w:t xml:space="preserve"> </w:t>
      </w:r>
    </w:p>
    <w:p w14:paraId="4CB6DA68" w14:textId="77777777" w:rsidR="009D113F" w:rsidRDefault="009D113F" w:rsidP="009D113F">
      <w:pPr>
        <w:jc w:val="both"/>
      </w:pPr>
      <w:r>
        <w:t xml:space="preserve">The complete technical bid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B81F8F1" w14:textId="2CAA8508" w:rsidR="009D113F" w:rsidRPr="001261F8" w:rsidRDefault="009D113F" w:rsidP="009D113F">
      <w:pPr>
        <w:jc w:val="both"/>
      </w:pPr>
      <w:r>
        <w:t>The CV of the personnel proposed in accordance with Chapter </w:t>
      </w:r>
      <w:r w:rsidRPr="001261F8">
        <w:fldChar w:fldCharType="begin"/>
      </w:r>
      <w:r w:rsidRPr="001261F8">
        <w:instrText xml:space="preserve"> REF _Ref508122930 \r \h </w:instrText>
      </w:r>
      <w:r>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 (if such format of CV is set). The CV shall not exceed </w:t>
      </w:r>
      <w:r w:rsidRPr="00256893">
        <w:t>4</w:t>
      </w:r>
      <w:r>
        <w:t xml:space="preserve"> pages each. They must clearly show the position and job the proposed person held in the reference project and for how long. The CVs must be drawn up in </w:t>
      </w:r>
      <w:r w:rsidRPr="001261F8">
        <w:fldChar w:fldCharType="begin" w:fldLock="1">
          <w:ffData>
            <w:name w:val="Text91"/>
            <w:enabled/>
            <w:calcOnExit w:val="0"/>
            <w:textInput/>
          </w:ffData>
        </w:fldChar>
      </w:r>
      <w:r w:rsidRPr="001261F8">
        <w:instrText xml:space="preserve"> FORMTEXT </w:instrText>
      </w:r>
      <w:r w:rsidR="00000000">
        <w:fldChar w:fldCharType="separate"/>
      </w:r>
      <w:r w:rsidRPr="001261F8">
        <w:fldChar w:fldCharType="end"/>
      </w:r>
      <w:proofErr w:type="gramStart"/>
      <w:r w:rsidR="01A26960">
        <w:t xml:space="preserve">English </w:t>
      </w:r>
      <w:r>
        <w:t>.</w:t>
      </w:r>
      <w:proofErr w:type="gramEnd"/>
    </w:p>
    <w:p w14:paraId="1437DCBE" w14:textId="77777777" w:rsidR="009D113F" w:rsidRPr="00127D3B" w:rsidRDefault="009D113F" w:rsidP="009D113F">
      <w:pPr>
        <w:jc w:val="both"/>
        <w:rPr>
          <w:rFonts w:eastAsia="Arial" w:cs="Arial"/>
          <w:b/>
          <w:bCs/>
          <w:lang w:val="en-US"/>
        </w:rPr>
      </w:pPr>
      <w:r w:rsidRPr="00127D3B">
        <w:rPr>
          <w:rFonts w:eastAsia="Arial" w:cs="Arial"/>
          <w:b/>
          <w:bCs/>
          <w:lang w:val="en-US"/>
        </w:rPr>
        <w:t xml:space="preserve">The technical bid must not include any financial information such as daily fees for experts or any other payments. </w:t>
      </w:r>
      <w:proofErr w:type="gramStart"/>
      <w:r w:rsidRPr="00127D3B">
        <w:rPr>
          <w:rFonts w:eastAsia="Arial" w:cs="Arial"/>
          <w:b/>
          <w:bCs/>
          <w:lang w:val="en-US"/>
        </w:rPr>
        <w:t>Otherwise</w:t>
      </w:r>
      <w:proofErr w:type="gramEnd"/>
      <w:r w:rsidRPr="00127D3B">
        <w:rPr>
          <w:rFonts w:eastAsia="Arial" w:cs="Arial"/>
          <w:b/>
          <w:bCs/>
          <w:lang w:val="en-US"/>
        </w:rPr>
        <w:t xml:space="preserve"> the bid will be disqualified. </w:t>
      </w:r>
    </w:p>
    <w:p w14:paraId="0ECB0526" w14:textId="0B692716" w:rsidR="008F14EA" w:rsidRPr="003B0450" w:rsidRDefault="008F14EA" w:rsidP="00E55167">
      <w:pPr>
        <w:pStyle w:val="ListParagraph"/>
        <w:numPr>
          <w:ilvl w:val="2"/>
          <w:numId w:val="24"/>
        </w:numPr>
        <w:tabs>
          <w:tab w:val="left" w:pos="284"/>
        </w:tabs>
        <w:jc w:val="both"/>
        <w:rPr>
          <w:rStyle w:val="normaltextrun"/>
          <w:rFonts w:eastAsia="Arial"/>
          <w:b/>
          <w:lang w:val="en-US"/>
        </w:rPr>
      </w:pPr>
      <w:r w:rsidRPr="003B0450">
        <w:rPr>
          <w:rStyle w:val="normaltextrun"/>
          <w:rFonts w:eastAsia="Arial"/>
          <w:b/>
          <w:lang w:val="en-US"/>
        </w:rPr>
        <w:t xml:space="preserve">Commercial </w:t>
      </w:r>
      <w:bookmarkEnd w:id="105"/>
      <w:bookmarkEnd w:id="106"/>
      <w:r w:rsidR="00E35F1E" w:rsidRPr="003B0450">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E55167">
      <w:pPr>
        <w:pStyle w:val="ListParagraph"/>
        <w:numPr>
          <w:ilvl w:val="2"/>
          <w:numId w:val="24"/>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E55167">
      <w:pPr>
        <w:pStyle w:val="ListParagraph"/>
        <w:numPr>
          <w:ilvl w:val="2"/>
          <w:numId w:val="24"/>
        </w:numPr>
        <w:ind w:left="0" w:firstLine="0"/>
        <w:jc w:val="both"/>
        <w:rPr>
          <w:b/>
          <w:lang w:val="en-US"/>
        </w:rPr>
      </w:pPr>
      <w:bookmarkStart w:id="107" w:name="_Toc112161425"/>
      <w:bookmarkStart w:id="108" w:name="_Toc127948128"/>
      <w:r>
        <w:rPr>
          <w:b/>
          <w:lang w:val="en-US"/>
        </w:rPr>
        <w:t xml:space="preserve">Documents for tenderer’s eligibility confirmation </w:t>
      </w:r>
      <w:bookmarkEnd w:id="107"/>
      <w:bookmarkEnd w:id="108"/>
    </w:p>
    <w:p w14:paraId="2E7DF1AA" w14:textId="2536F53B" w:rsidR="00A77918" w:rsidRPr="00081256" w:rsidRDefault="00A77918" w:rsidP="00127D3B">
      <w:pPr>
        <w:pStyle w:val="ListParagraph"/>
        <w:ind w:left="0"/>
        <w:jc w:val="both"/>
        <w:rPr>
          <w:i/>
          <w:color w:val="E36C0A"/>
          <w:lang w:val="uk-UA"/>
        </w:rPr>
      </w:pPr>
      <w:bookmarkStart w:id="109" w:name="_Hlk156210685"/>
      <w:r>
        <w:rPr>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14:paraId="19FFB318" w14:textId="77777777" w:rsidTr="6DECCEBE">
        <w:tc>
          <w:tcPr>
            <w:tcW w:w="4743" w:type="dxa"/>
          </w:tcPr>
          <w:bookmarkEnd w:id="109"/>
          <w:p w14:paraId="75C4DFE1" w14:textId="5BAD7115" w:rsidR="00081256" w:rsidRPr="00D93EF8" w:rsidRDefault="00081256" w:rsidP="00D93EF8">
            <w:pPr>
              <w:jc w:val="both"/>
              <w:rPr>
                <w:rFonts w:cs="Arial"/>
                <w:b/>
                <w:bCs/>
                <w:sz w:val="22"/>
                <w:szCs w:val="22"/>
                <w:lang w:val="en-US"/>
              </w:rPr>
            </w:pPr>
            <w:r w:rsidRPr="00127D3B">
              <w:rPr>
                <w:rFonts w:eastAsia="Arial" w:cs="Arial"/>
                <w:lang w:val="en-US"/>
              </w:rPr>
              <w:t xml:space="preserve">The tenderer is obliged to conform to the following </w:t>
            </w:r>
            <w:r w:rsidR="0098199E">
              <w:rPr>
                <w:rFonts w:eastAsia="Arial" w:cs="Arial"/>
                <w:lang w:val="en-US"/>
              </w:rPr>
              <w:t xml:space="preserve">minimum </w:t>
            </w:r>
            <w:r w:rsidRPr="00127D3B">
              <w:rPr>
                <w:rFonts w:eastAsia="Arial" w:cs="Arial"/>
                <w:lang w:val="en-US"/>
              </w:rPr>
              <w:t xml:space="preserve">eligibility </w:t>
            </w:r>
            <w:r w:rsidR="002944A8">
              <w:rPr>
                <w:rFonts w:eastAsia="Arial" w:cs="Arial"/>
                <w:lang w:val="en-US"/>
              </w:rPr>
              <w:t>requirements</w:t>
            </w:r>
            <w:r w:rsidRPr="00127D3B">
              <w:rPr>
                <w:rFonts w:eastAsia="Arial" w:cs="Arial"/>
                <w:lang w:val="en-US"/>
              </w:rPr>
              <w:t>:</w:t>
            </w:r>
          </w:p>
        </w:tc>
        <w:tc>
          <w:tcPr>
            <w:tcW w:w="4744" w:type="dxa"/>
          </w:tcPr>
          <w:p w14:paraId="1CCDB0AE" w14:textId="033CDD63" w:rsidR="00081256" w:rsidRPr="00D93EF8" w:rsidRDefault="00081256" w:rsidP="00127D3B">
            <w:pPr>
              <w:pStyle w:val="ListParagraph"/>
              <w:ind w:left="0"/>
              <w:jc w:val="both"/>
              <w:rPr>
                <w:rFonts w:cs="Arial"/>
                <w:b/>
                <w:bCs/>
                <w:sz w:val="22"/>
                <w:szCs w:val="22"/>
                <w:lang w:val="en-US"/>
              </w:rPr>
            </w:pPr>
            <w:r w:rsidRPr="00127D3B">
              <w:rPr>
                <w:rFonts w:eastAsia="Arial" w:cs="Arial"/>
                <w:lang w:val="en-US"/>
              </w:rPr>
              <w:t xml:space="preserve">The tenderer must provide the following document to confirm the compliance with </w:t>
            </w:r>
            <w:r w:rsidR="0098199E">
              <w:rPr>
                <w:rFonts w:eastAsia="Arial" w:cs="Arial"/>
                <w:lang w:val="en-US"/>
              </w:rPr>
              <w:t xml:space="preserve">minimum </w:t>
            </w:r>
            <w:r w:rsidRPr="00127D3B">
              <w:rPr>
                <w:rFonts w:eastAsia="Arial" w:cs="Arial"/>
                <w:lang w:val="en-US"/>
              </w:rPr>
              <w:t xml:space="preserve">eligibility </w:t>
            </w:r>
            <w:r w:rsidR="002944A8">
              <w:rPr>
                <w:rFonts w:eastAsia="Arial" w:cs="Arial"/>
                <w:lang w:val="en-US"/>
              </w:rPr>
              <w:t>requirements</w:t>
            </w:r>
            <w:r w:rsidRPr="00127D3B">
              <w:rPr>
                <w:rFonts w:cs="Arial"/>
                <w:lang w:val="en-US"/>
              </w:rPr>
              <w:t>:</w:t>
            </w:r>
          </w:p>
        </w:tc>
      </w:tr>
      <w:tr w:rsidR="002F398C" w14:paraId="53A6434E" w14:textId="77777777" w:rsidTr="6DECCEBE">
        <w:tc>
          <w:tcPr>
            <w:tcW w:w="4743" w:type="dxa"/>
          </w:tcPr>
          <w:p w14:paraId="2C9E5231" w14:textId="77777777" w:rsidR="00527AF4" w:rsidRPr="00527AF4" w:rsidRDefault="00527AF4" w:rsidP="00527AF4">
            <w:pPr>
              <w:spacing w:after="0"/>
              <w:rPr>
                <w:rFonts w:cs="Arial"/>
                <w:b/>
                <w:bCs/>
                <w:szCs w:val="24"/>
                <w:lang w:eastAsia="de-DE"/>
              </w:rPr>
            </w:pPr>
            <w:r w:rsidRPr="00527AF4">
              <w:rPr>
                <w:rFonts w:cs="Arial"/>
                <w:b/>
                <w:bCs/>
                <w:szCs w:val="24"/>
                <w:lang w:eastAsia="de-DE"/>
              </w:rPr>
              <w:t>A. Minimum requirements for references</w:t>
            </w:r>
          </w:p>
          <w:p w14:paraId="0E8F5AE2" w14:textId="77777777" w:rsidR="00527AF4" w:rsidRDefault="00527AF4" w:rsidP="00127D3B">
            <w:pPr>
              <w:pStyle w:val="ListParagraph"/>
              <w:ind w:left="0"/>
              <w:jc w:val="both"/>
              <w:rPr>
                <w:rFonts w:cs="Arial"/>
                <w:lang w:val="en-US"/>
              </w:rPr>
            </w:pPr>
          </w:p>
          <w:p w14:paraId="018655D2" w14:textId="1EE33C5C" w:rsidR="002F398C" w:rsidRPr="00D93EF8" w:rsidRDefault="00717CD0" w:rsidP="00065DBD">
            <w:pPr>
              <w:pStyle w:val="ListParagraph"/>
              <w:spacing w:after="120"/>
              <w:ind w:left="0"/>
              <w:contextualSpacing w:val="0"/>
              <w:jc w:val="both"/>
              <w:rPr>
                <w:rFonts w:cs="Arial"/>
                <w:b/>
                <w:bCs/>
                <w:sz w:val="22"/>
                <w:szCs w:val="22"/>
                <w:lang w:val="en-US"/>
              </w:rPr>
            </w:pPr>
            <w:r w:rsidRPr="0009665C">
              <w:rPr>
                <w:rFonts w:cs="Arial"/>
                <w:lang w:val="en-US"/>
              </w:rPr>
              <w:t xml:space="preserve">At least 3 reference projects in the field of QI and/or </w:t>
            </w:r>
            <w:r w:rsidRPr="0009665C">
              <w:rPr>
                <w:rFonts w:cs="Arial"/>
                <w:bCs/>
              </w:rPr>
              <w:t>EU Law and/or approximation of Ukrainian legislation</w:t>
            </w:r>
            <w:r w:rsidRPr="0009665C">
              <w:rPr>
                <w:rFonts w:eastAsia="Arial"/>
              </w:rPr>
              <w:t xml:space="preserve"> providing consultancy services to public institutions (e.g. ministries)</w:t>
            </w:r>
            <w:r>
              <w:rPr>
                <w:rFonts w:eastAsia="Arial"/>
              </w:rPr>
              <w:t>.</w:t>
            </w:r>
          </w:p>
        </w:tc>
        <w:tc>
          <w:tcPr>
            <w:tcW w:w="4744" w:type="dxa"/>
          </w:tcPr>
          <w:p w14:paraId="19971250" w14:textId="2735A9F0" w:rsidR="002F398C" w:rsidRPr="00D93EF8" w:rsidRDefault="00EF7BDC" w:rsidP="00127D3B">
            <w:pPr>
              <w:pStyle w:val="ListParagraph"/>
              <w:ind w:left="0"/>
              <w:jc w:val="both"/>
              <w:rPr>
                <w:rFonts w:cs="Arial"/>
                <w:b/>
                <w:bCs/>
                <w:sz w:val="22"/>
                <w:szCs w:val="22"/>
                <w:lang w:val="en-US"/>
              </w:rPr>
            </w:pPr>
            <w:r w:rsidRPr="0009665C">
              <w:rPr>
                <w:rFonts w:cs="Arial"/>
                <w:lang w:val="en-US"/>
              </w:rPr>
              <w:t>The bidder shall fill out the Self-declaration form and submit it together with other tender documents to prove the criteria A</w:t>
            </w:r>
            <w:r w:rsidR="00B60748">
              <w:rPr>
                <w:rFonts w:cs="Arial"/>
                <w:lang w:val="en-US"/>
              </w:rPr>
              <w:t>.</w:t>
            </w:r>
          </w:p>
        </w:tc>
      </w:tr>
      <w:tr w:rsidR="002F398C" w14:paraId="2F00C62C" w14:textId="77777777" w:rsidTr="6DECCEBE">
        <w:tc>
          <w:tcPr>
            <w:tcW w:w="4743" w:type="dxa"/>
          </w:tcPr>
          <w:p w14:paraId="22B58F3A" w14:textId="77777777" w:rsidR="007C6EBC" w:rsidRPr="0009665C" w:rsidRDefault="007C6EBC" w:rsidP="001E5CAD">
            <w:pPr>
              <w:spacing w:after="120" w:line="240" w:lineRule="exact"/>
              <w:jc w:val="both"/>
              <w:rPr>
                <w:rFonts w:cs="Arial"/>
                <w:lang w:val="en-US"/>
              </w:rPr>
            </w:pPr>
            <w:r w:rsidRPr="0009665C">
              <w:rPr>
                <w:rFonts w:cs="Arial"/>
                <w:b/>
              </w:rPr>
              <w:t>B. Minimum requirements for regional experience</w:t>
            </w:r>
            <w:r w:rsidRPr="0009665C">
              <w:rPr>
                <w:rFonts w:cs="Arial"/>
                <w:lang w:val="en-US"/>
              </w:rPr>
              <w:t xml:space="preserve"> </w:t>
            </w:r>
          </w:p>
          <w:p w14:paraId="2C70EE2D" w14:textId="1DE5D1A5" w:rsidR="002F398C" w:rsidRPr="00D93EF8" w:rsidRDefault="001E5CAD" w:rsidP="00065DBD">
            <w:pPr>
              <w:pStyle w:val="ListParagraph"/>
              <w:spacing w:after="120"/>
              <w:ind w:left="0"/>
              <w:contextualSpacing w:val="0"/>
              <w:jc w:val="both"/>
              <w:rPr>
                <w:rFonts w:cs="Arial"/>
                <w:b/>
                <w:bCs/>
                <w:sz w:val="22"/>
                <w:szCs w:val="22"/>
                <w:lang w:val="en-US"/>
              </w:rPr>
            </w:pPr>
            <w:r w:rsidRPr="0009665C">
              <w:rPr>
                <w:rFonts w:cs="Arial"/>
                <w:lang w:val="en-US"/>
              </w:rPr>
              <w:t xml:space="preserve">At least 1 reference project in the field of QI and consumer protection, </w:t>
            </w:r>
            <w:r w:rsidRPr="0009665C">
              <w:rPr>
                <w:rFonts w:cs="Arial"/>
                <w:bCs/>
              </w:rPr>
              <w:t>EU Law and approximation of Ukrainian legislation</w:t>
            </w:r>
            <w:r w:rsidRPr="0009665C">
              <w:rPr>
                <w:rFonts w:eastAsia="Arial"/>
              </w:rPr>
              <w:t xml:space="preserve"> providing consultancy services to public institutions (e.g. ministries) </w:t>
            </w:r>
            <w:r w:rsidRPr="0009665C">
              <w:rPr>
                <w:rFonts w:cs="Arial"/>
                <w:lang w:val="en-US"/>
              </w:rPr>
              <w:t>in Ukraine.</w:t>
            </w:r>
          </w:p>
        </w:tc>
        <w:tc>
          <w:tcPr>
            <w:tcW w:w="4744" w:type="dxa"/>
          </w:tcPr>
          <w:p w14:paraId="036E069F" w14:textId="15DB40D5" w:rsidR="002F398C" w:rsidRPr="00D93EF8" w:rsidRDefault="00B60748" w:rsidP="00127D3B">
            <w:pPr>
              <w:pStyle w:val="ListParagraph"/>
              <w:ind w:left="0"/>
              <w:jc w:val="both"/>
              <w:rPr>
                <w:rFonts w:cs="Arial"/>
                <w:b/>
                <w:bCs/>
                <w:sz w:val="22"/>
                <w:szCs w:val="22"/>
                <w:lang w:val="en-US"/>
              </w:rPr>
            </w:pPr>
            <w:r w:rsidRPr="0009665C">
              <w:rPr>
                <w:rFonts w:cs="Arial"/>
                <w:lang w:val="en-US"/>
              </w:rPr>
              <w:t xml:space="preserve">The bidder shall fill out the Self-declaration form and submit it together with other tender documents to prove the criteria </w:t>
            </w:r>
            <w:r>
              <w:rPr>
                <w:rFonts w:cs="Arial"/>
                <w:lang w:val="en-US"/>
              </w:rPr>
              <w:t>B.</w:t>
            </w:r>
          </w:p>
        </w:tc>
      </w:tr>
    </w:tbl>
    <w:p w14:paraId="0FF98B18" w14:textId="77777777" w:rsidR="002F398C" w:rsidRDefault="002F398C" w:rsidP="00127D3B">
      <w:pPr>
        <w:pStyle w:val="ListParagraph"/>
        <w:ind w:left="0"/>
        <w:jc w:val="both"/>
        <w:rPr>
          <w:b/>
          <w:lang w:val="en-US"/>
        </w:rPr>
      </w:pPr>
    </w:p>
    <w:p w14:paraId="6A29D82C" w14:textId="37F1264C" w:rsidR="00081256" w:rsidRDefault="003E3F77" w:rsidP="00065DBD">
      <w:pPr>
        <w:pStyle w:val="ListParagraph"/>
        <w:spacing w:after="120"/>
        <w:ind w:left="0"/>
        <w:contextualSpacing w:val="0"/>
        <w:jc w:val="both"/>
        <w:rPr>
          <w:lang w:val="en-US"/>
        </w:rPr>
      </w:pPr>
      <w:bookmarkStart w:id="110"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746A34">
      <w:pPr>
        <w:numPr>
          <w:ilvl w:val="0"/>
          <w:numId w:val="13"/>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5D6B92F" w14:textId="45EE6502" w:rsidR="00526D1C" w:rsidRPr="00526D1C" w:rsidRDefault="00526D1C" w:rsidP="00746A34">
      <w:pPr>
        <w:numPr>
          <w:ilvl w:val="0"/>
          <w:numId w:val="13"/>
        </w:numPr>
        <w:spacing w:before="100" w:beforeAutospacing="1" w:after="0"/>
        <w:jc w:val="both"/>
        <w:rPr>
          <w:lang w:val="en-US"/>
        </w:rPr>
      </w:pPr>
      <w:r w:rsidRPr="00526D1C">
        <w:rPr>
          <w:lang w:val="en-US"/>
        </w:rPr>
        <w:lastRenderedPageBreak/>
        <w:t xml:space="preserve">not be on the sanctions list of Ukraine, the </w:t>
      </w:r>
      <w:proofErr w:type="gramStart"/>
      <w:r w:rsidRPr="00526D1C">
        <w:rPr>
          <w:lang w:val="en-US"/>
        </w:rPr>
        <w:t>EU;</w:t>
      </w:r>
      <w:proofErr w:type="gramEnd"/>
    </w:p>
    <w:p w14:paraId="698B0FCC" w14:textId="69F1F325" w:rsidR="00526D1C" w:rsidRPr="00526D1C" w:rsidRDefault="00526D1C" w:rsidP="00746A34">
      <w:pPr>
        <w:numPr>
          <w:ilvl w:val="0"/>
          <w:numId w:val="13"/>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 xml:space="preserve">are not on the sanctions list of Ukraine, the </w:t>
      </w:r>
      <w:proofErr w:type="gramStart"/>
      <w:r w:rsidRPr="00526D1C">
        <w:rPr>
          <w:lang w:val="en-US"/>
        </w:rPr>
        <w:t>EU</w:t>
      </w:r>
      <w:r>
        <w:rPr>
          <w:lang w:val="en-US"/>
        </w:rPr>
        <w:t>;</w:t>
      </w:r>
      <w:proofErr w:type="gramEnd"/>
    </w:p>
    <w:p w14:paraId="16E9E924" w14:textId="5B185994" w:rsidR="00526D1C" w:rsidRPr="00193122" w:rsidRDefault="00526D1C" w:rsidP="00746A34">
      <w:pPr>
        <w:numPr>
          <w:ilvl w:val="0"/>
          <w:numId w:val="13"/>
        </w:numPr>
        <w:spacing w:before="100" w:beforeAutospacing="1" w:after="0"/>
        <w:jc w:val="both"/>
        <w:rPr>
          <w:lang w:val="en-US"/>
        </w:rPr>
      </w:pPr>
      <w:r w:rsidRPr="00193122">
        <w:rPr>
          <w:lang w:val="en-US"/>
        </w:rPr>
        <w:t xml:space="preserve">not be in the process of </w:t>
      </w:r>
      <w:proofErr w:type="gramStart"/>
      <w:r w:rsidRPr="00193122">
        <w:rPr>
          <w:lang w:val="en-US"/>
        </w:rPr>
        <w:t>termination;</w:t>
      </w:r>
      <w:proofErr w:type="gramEnd"/>
    </w:p>
    <w:p w14:paraId="4A146174" w14:textId="1125E14F" w:rsidR="00526D1C" w:rsidRPr="00193122" w:rsidRDefault="00526D1C" w:rsidP="00746A34">
      <w:pPr>
        <w:numPr>
          <w:ilvl w:val="0"/>
          <w:numId w:val="13"/>
        </w:numPr>
        <w:spacing w:before="100" w:beforeAutospacing="1" w:after="0"/>
        <w:jc w:val="both"/>
        <w:rPr>
          <w:lang w:val="en-US"/>
        </w:rPr>
      </w:pPr>
      <w:r w:rsidRPr="00193122">
        <w:rPr>
          <w:lang w:val="en-US"/>
        </w:rPr>
        <w:t xml:space="preserve">not be </w:t>
      </w:r>
      <w:r w:rsidR="00193122" w:rsidRPr="00193122">
        <w:rPr>
          <w:lang w:val="en-US"/>
        </w:rPr>
        <w:t>regist</w:t>
      </w:r>
      <w:r w:rsidR="00193122">
        <w:rPr>
          <w:lang w:val="en-US"/>
        </w:rPr>
        <w:t>e</w:t>
      </w:r>
      <w:r w:rsidR="00193122" w:rsidRPr="00193122">
        <w:rPr>
          <w:lang w:val="en-US"/>
        </w:rPr>
        <w:t>red</w:t>
      </w:r>
      <w:r w:rsidRPr="00193122">
        <w:rPr>
          <w:lang w:val="en-US"/>
        </w:rPr>
        <w:t xml:space="preserve"> </w:t>
      </w:r>
      <w:r w:rsidR="000F2157" w:rsidRPr="00193122">
        <w:rPr>
          <w:lang w:val="en-US"/>
        </w:rPr>
        <w:t xml:space="preserve">on uncontrolled territories of </w:t>
      </w:r>
      <w:proofErr w:type="gramStart"/>
      <w:r w:rsidR="000F2157" w:rsidRPr="00193122">
        <w:rPr>
          <w:lang w:val="en-US"/>
        </w:rPr>
        <w:t>Ukraine;</w:t>
      </w:r>
      <w:proofErr w:type="gramEnd"/>
      <w:r w:rsidR="000F2157" w:rsidRPr="00193122">
        <w:rPr>
          <w:lang w:val="en-US"/>
        </w:rPr>
        <w:t xml:space="preserve"> </w:t>
      </w:r>
    </w:p>
    <w:p w14:paraId="60435E2E" w14:textId="48CCCF1C" w:rsidR="007B1CC2" w:rsidRPr="00193122" w:rsidRDefault="007B1CC2" w:rsidP="00065DBD">
      <w:pPr>
        <w:numPr>
          <w:ilvl w:val="0"/>
          <w:numId w:val="13"/>
        </w:numPr>
        <w:spacing w:after="120"/>
        <w:ind w:left="714" w:hanging="357"/>
        <w:jc w:val="both"/>
        <w:rPr>
          <w:lang w:val="en-US"/>
        </w:rPr>
      </w:pPr>
      <w:r w:rsidRPr="00193122">
        <w:rPr>
          <w:lang w:val="en-US"/>
        </w:rPr>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bookmarkEnd w:id="110"/>
    <w:p w14:paraId="2316B451" w14:textId="4CFF2C01" w:rsidR="0085331D" w:rsidRDefault="008F14EA" w:rsidP="00F53699">
      <w:pPr>
        <w:pStyle w:val="ListParagraph"/>
        <w:ind w:left="0"/>
        <w:jc w:val="both"/>
      </w:pPr>
      <w:r w:rsidRPr="00127D3B">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111" w:name="_Toc127948129"/>
      <w:bookmarkStart w:id="112" w:name="_Toc127948130"/>
      <w:bookmarkStart w:id="113" w:name="_Toc127948131"/>
      <w:bookmarkStart w:id="114" w:name="_Toc127948132"/>
      <w:bookmarkStart w:id="115" w:name="_Toc127948133"/>
      <w:bookmarkStart w:id="116" w:name="_Toc127948134"/>
      <w:bookmarkStart w:id="117" w:name="_Toc127948135"/>
      <w:bookmarkStart w:id="118" w:name="_Hlk156141117"/>
      <w:bookmarkEnd w:id="111"/>
      <w:bookmarkEnd w:id="112"/>
      <w:bookmarkEnd w:id="113"/>
      <w:bookmarkEnd w:id="114"/>
      <w:bookmarkEnd w:id="115"/>
      <w:bookmarkEnd w:id="116"/>
      <w:bookmarkEnd w:id="117"/>
      <w:bookmarkEnd w:id="118"/>
    </w:p>
    <w:sectPr w:rsidR="0085331D" w:rsidSect="00A26A82">
      <w:headerReference w:type="default" r:id="rId13"/>
      <w:footerReference w:type="default" r:id="rId14"/>
      <w:footerReference w:type="first" r:id="rId15"/>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C8E252" w14:textId="77777777" w:rsidR="00FA69BF" w:rsidRDefault="00FA69BF" w:rsidP="00E0714A">
      <w:r>
        <w:separator/>
      </w:r>
    </w:p>
    <w:p w14:paraId="369F6C16" w14:textId="77777777" w:rsidR="00FA69BF" w:rsidRDefault="00FA69BF"/>
    <w:p w14:paraId="1D024B0E" w14:textId="77777777" w:rsidR="00FA69BF" w:rsidRDefault="00FA69BF"/>
  </w:endnote>
  <w:endnote w:type="continuationSeparator" w:id="0">
    <w:p w14:paraId="123ADF5B" w14:textId="77777777" w:rsidR="00FA69BF" w:rsidRDefault="00FA69BF" w:rsidP="00E0714A">
      <w:r>
        <w:continuationSeparator/>
      </w:r>
    </w:p>
    <w:p w14:paraId="77974F31" w14:textId="77777777" w:rsidR="00FA69BF" w:rsidRDefault="00FA69BF"/>
    <w:p w14:paraId="02C6004B" w14:textId="77777777" w:rsidR="00FA69BF" w:rsidRDefault="00FA69BF"/>
  </w:endnote>
  <w:endnote w:type="continuationNotice" w:id="1">
    <w:p w14:paraId="5ADCC74C" w14:textId="77777777" w:rsidR="00FA69BF" w:rsidRDefault="00FA69BF">
      <w:pPr>
        <w:spacing w:after="0"/>
      </w:pPr>
    </w:p>
    <w:p w14:paraId="62D6849F" w14:textId="77777777" w:rsidR="00FA69BF" w:rsidRDefault="00FA69BF"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096674" w14:textId="77777777" w:rsidR="00FA69BF" w:rsidRDefault="00FA69BF" w:rsidP="00E0714A">
      <w:r>
        <w:separator/>
      </w:r>
    </w:p>
    <w:p w14:paraId="74AC3D17" w14:textId="77777777" w:rsidR="00FA69BF" w:rsidRDefault="00FA69BF"/>
    <w:p w14:paraId="0EB08A1A" w14:textId="77777777" w:rsidR="00FA69BF" w:rsidRDefault="00FA69BF"/>
  </w:footnote>
  <w:footnote w:type="continuationSeparator" w:id="0">
    <w:p w14:paraId="3DF7A25E" w14:textId="77777777" w:rsidR="00FA69BF" w:rsidRDefault="00FA69BF" w:rsidP="00E0714A">
      <w:r>
        <w:continuationSeparator/>
      </w:r>
    </w:p>
    <w:p w14:paraId="601CD1EE" w14:textId="77777777" w:rsidR="00FA69BF" w:rsidRDefault="00FA69BF"/>
    <w:p w14:paraId="4CAE72DF" w14:textId="77777777" w:rsidR="00FA69BF" w:rsidRDefault="00FA69BF"/>
  </w:footnote>
  <w:footnote w:type="continuationNotice" w:id="1">
    <w:p w14:paraId="69AB0B08" w14:textId="77777777" w:rsidR="00FA69BF" w:rsidRDefault="00FA69BF">
      <w:pPr>
        <w:spacing w:after="0"/>
      </w:pPr>
    </w:p>
    <w:p w14:paraId="61D32E5C" w14:textId="77777777" w:rsidR="00FA69BF" w:rsidRDefault="00FA69BF"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C0D7E"/>
    <w:multiLevelType w:val="multilevel"/>
    <w:tmpl w:val="30848296"/>
    <w:lvl w:ilvl="0">
      <w:start w:val="2"/>
      <w:numFmt w:val="decimal"/>
      <w:lvlText w:val="%1."/>
      <w:lvlJc w:val="left"/>
      <w:pPr>
        <w:ind w:left="681" w:hanging="540"/>
      </w:pPr>
      <w:rPr>
        <w:rFonts w:cs="Arial" w:hint="default"/>
        <w:b/>
        <w:bCs w:val="0"/>
        <w:i w:val="0"/>
        <w:iCs/>
        <w:color w:val="auto"/>
        <w:sz w:val="22"/>
        <w:szCs w:val="22"/>
      </w:rPr>
    </w:lvl>
    <w:lvl w:ilvl="1">
      <w:start w:val="1"/>
      <w:numFmt w:val="decimal"/>
      <w:lvlText w:val="%1.%2."/>
      <w:lvlJc w:val="left"/>
      <w:pPr>
        <w:ind w:left="720" w:hanging="720"/>
      </w:pPr>
      <w:rPr>
        <w:rFonts w:cs="Arial" w:hint="default"/>
        <w:b/>
        <w:bCs w:val="0"/>
        <w:sz w:val="22"/>
        <w:szCs w:val="22"/>
      </w:rPr>
    </w:lvl>
    <w:lvl w:ilvl="2">
      <w:start w:val="1"/>
      <w:numFmt w:val="decimal"/>
      <w:lvlText w:val="%1.%2.%3."/>
      <w:lvlJc w:val="left"/>
      <w:pPr>
        <w:ind w:left="720" w:hanging="720"/>
      </w:pPr>
      <w:rPr>
        <w:rFonts w:cs="Arial" w:hint="default"/>
        <w:b/>
        <w:bCs/>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A2ACF"/>
    <w:multiLevelType w:val="multilevel"/>
    <w:tmpl w:val="170CAAF0"/>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6847EF"/>
    <w:multiLevelType w:val="hybridMultilevel"/>
    <w:tmpl w:val="CFBCF26A"/>
    <w:lvl w:ilvl="0" w:tplc="BCB02F5E">
      <w:start w:val="4"/>
      <w:numFmt w:val="bullet"/>
      <w:lvlText w:val="-"/>
      <w:lvlJc w:val="left"/>
      <w:pPr>
        <w:ind w:left="720" w:hanging="360"/>
      </w:pPr>
      <w:rPr>
        <w:rFonts w:ascii="Arial" w:eastAsia="MS Mincho" w:hAnsi="Arial" w:cs="Arial"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0" w15:restartNumberingAfterBreak="0">
    <w:nsid w:val="520C1052"/>
    <w:multiLevelType w:val="hybridMultilevel"/>
    <w:tmpl w:val="FFFFFFFF"/>
    <w:lvl w:ilvl="0" w:tplc="E2EAC8D0">
      <w:start w:val="1"/>
      <w:numFmt w:val="bullet"/>
      <w:lvlText w:val=""/>
      <w:lvlJc w:val="left"/>
      <w:pPr>
        <w:ind w:left="928"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1" w15:restartNumberingAfterBreak="0">
    <w:nsid w:val="5362264B"/>
    <w:multiLevelType w:val="hybridMultilevel"/>
    <w:tmpl w:val="315CE8F8"/>
    <w:lvl w:ilvl="0" w:tplc="D21ABC8E">
      <w:numFmt w:val="bullet"/>
      <w:lvlText w:val="-"/>
      <w:lvlJc w:val="left"/>
      <w:pPr>
        <w:ind w:left="720" w:hanging="360"/>
      </w:pPr>
      <w:rPr>
        <w:rFonts w:ascii="Arial" w:eastAsiaTheme="minorHAns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53A51C77"/>
    <w:multiLevelType w:val="hybridMultilevel"/>
    <w:tmpl w:val="E08858A8"/>
    <w:lvl w:ilvl="0" w:tplc="BCB02F5E">
      <w:start w:val="4"/>
      <w:numFmt w:val="bullet"/>
      <w:lvlText w:val="-"/>
      <w:lvlJc w:val="left"/>
      <w:pPr>
        <w:ind w:left="1068"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3" w15:restartNumberingAfterBreak="0">
    <w:nsid w:val="53E5455F"/>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5D64024C"/>
    <w:multiLevelType w:val="hybridMultilevel"/>
    <w:tmpl w:val="F720118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3BE44FD"/>
    <w:multiLevelType w:val="multilevel"/>
    <w:tmpl w:val="D0A8530A"/>
    <w:lvl w:ilvl="0">
      <w:start w:val="10"/>
      <w:numFmt w:val="decimal"/>
      <w:lvlText w:val="%1"/>
      <w:lvlJc w:val="left"/>
      <w:pPr>
        <w:ind w:left="600" w:hanging="600"/>
      </w:pPr>
      <w:rPr>
        <w:rFonts w:eastAsia="Arial" w:hint="default"/>
      </w:rPr>
    </w:lvl>
    <w:lvl w:ilvl="1">
      <w:start w:val="1"/>
      <w:numFmt w:val="decimal"/>
      <w:lvlText w:val="%1.%2"/>
      <w:lvlJc w:val="left"/>
      <w:pPr>
        <w:ind w:left="600" w:hanging="60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6"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B057970"/>
    <w:multiLevelType w:val="hybridMultilevel"/>
    <w:tmpl w:val="63F8C0A8"/>
    <w:lvl w:ilvl="0" w:tplc="BBF64054">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1F3C57"/>
    <w:multiLevelType w:val="hybridMultilevel"/>
    <w:tmpl w:val="067AF15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9"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0"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3"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0760459">
    <w:abstractNumId w:val="23"/>
  </w:num>
  <w:num w:numId="2" w16cid:durableId="131218402">
    <w:abstractNumId w:val="21"/>
  </w:num>
  <w:num w:numId="3" w16cid:durableId="1458530658">
    <w:abstractNumId w:val="22"/>
  </w:num>
  <w:num w:numId="4" w16cid:durableId="730006170">
    <w:abstractNumId w:val="8"/>
  </w:num>
  <w:num w:numId="5" w16cid:durableId="2052680152">
    <w:abstractNumId w:val="7"/>
  </w:num>
  <w:num w:numId="6" w16cid:durableId="1739937657">
    <w:abstractNumId w:val="5"/>
  </w:num>
  <w:num w:numId="7" w16cid:durableId="1747921526">
    <w:abstractNumId w:val="20"/>
  </w:num>
  <w:num w:numId="8" w16cid:durableId="85295967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100380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8748145">
    <w:abstractNumId w:val="10"/>
  </w:num>
  <w:num w:numId="11" w16cid:durableId="1553886304">
    <w:abstractNumId w:val="19"/>
  </w:num>
  <w:num w:numId="12" w16cid:durableId="759836435">
    <w:abstractNumId w:val="6"/>
  </w:num>
  <w:num w:numId="13" w16cid:durableId="1509102298">
    <w:abstractNumId w:val="4"/>
  </w:num>
  <w:num w:numId="14" w16cid:durableId="1531450061">
    <w:abstractNumId w:val="16"/>
  </w:num>
  <w:num w:numId="15" w16cid:durableId="390080483">
    <w:abstractNumId w:val="0"/>
  </w:num>
  <w:num w:numId="16" w16cid:durableId="1394812525">
    <w:abstractNumId w:val="11"/>
  </w:num>
  <w:num w:numId="17" w16cid:durableId="1481924432">
    <w:abstractNumId w:val="17"/>
  </w:num>
  <w:num w:numId="18" w16cid:durableId="1088968694">
    <w:abstractNumId w:val="12"/>
  </w:num>
  <w:num w:numId="19" w16cid:durableId="1036976311">
    <w:abstractNumId w:val="3"/>
  </w:num>
  <w:num w:numId="20" w16cid:durableId="548538492">
    <w:abstractNumId w:val="13"/>
  </w:num>
  <w:num w:numId="21" w16cid:durableId="1916625084">
    <w:abstractNumId w:val="14"/>
  </w:num>
  <w:num w:numId="22" w16cid:durableId="585967602">
    <w:abstractNumId w:val="2"/>
  </w:num>
  <w:num w:numId="23" w16cid:durableId="1909532663">
    <w:abstractNumId w:val="1"/>
  </w:num>
  <w:num w:numId="24" w16cid:durableId="49232083">
    <w:abstractNumId w:val="15"/>
  </w:num>
  <w:num w:numId="25" w16cid:durableId="9005431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78C"/>
    <w:rsid w:val="00001E7E"/>
    <w:rsid w:val="00004063"/>
    <w:rsid w:val="00004156"/>
    <w:rsid w:val="00004A34"/>
    <w:rsid w:val="00005001"/>
    <w:rsid w:val="00006580"/>
    <w:rsid w:val="00006F9E"/>
    <w:rsid w:val="00010FA1"/>
    <w:rsid w:val="000123FA"/>
    <w:rsid w:val="00013ACB"/>
    <w:rsid w:val="000140C1"/>
    <w:rsid w:val="00014220"/>
    <w:rsid w:val="000143A9"/>
    <w:rsid w:val="00016C83"/>
    <w:rsid w:val="000212CC"/>
    <w:rsid w:val="0002289A"/>
    <w:rsid w:val="000243EA"/>
    <w:rsid w:val="000271C9"/>
    <w:rsid w:val="000309EA"/>
    <w:rsid w:val="00030EC4"/>
    <w:rsid w:val="000338FB"/>
    <w:rsid w:val="000345DC"/>
    <w:rsid w:val="00034B81"/>
    <w:rsid w:val="00035A49"/>
    <w:rsid w:val="0003643C"/>
    <w:rsid w:val="00036EA7"/>
    <w:rsid w:val="000370F0"/>
    <w:rsid w:val="00037179"/>
    <w:rsid w:val="000407E6"/>
    <w:rsid w:val="000413DD"/>
    <w:rsid w:val="0004195A"/>
    <w:rsid w:val="0004304D"/>
    <w:rsid w:val="000434CE"/>
    <w:rsid w:val="00043C93"/>
    <w:rsid w:val="000440D4"/>
    <w:rsid w:val="00045300"/>
    <w:rsid w:val="00047954"/>
    <w:rsid w:val="00050339"/>
    <w:rsid w:val="000508A6"/>
    <w:rsid w:val="00055899"/>
    <w:rsid w:val="00056767"/>
    <w:rsid w:val="000568C5"/>
    <w:rsid w:val="00057DB3"/>
    <w:rsid w:val="000602B2"/>
    <w:rsid w:val="00062A09"/>
    <w:rsid w:val="00062F11"/>
    <w:rsid w:val="00063135"/>
    <w:rsid w:val="00063314"/>
    <w:rsid w:val="00065DBD"/>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504A"/>
    <w:rsid w:val="0008669A"/>
    <w:rsid w:val="00087999"/>
    <w:rsid w:val="00090123"/>
    <w:rsid w:val="00091456"/>
    <w:rsid w:val="00092A35"/>
    <w:rsid w:val="000948B1"/>
    <w:rsid w:val="000A14B9"/>
    <w:rsid w:val="000A212F"/>
    <w:rsid w:val="000A3A6E"/>
    <w:rsid w:val="000A3E8F"/>
    <w:rsid w:val="000A5419"/>
    <w:rsid w:val="000A5ACB"/>
    <w:rsid w:val="000A779B"/>
    <w:rsid w:val="000B3B19"/>
    <w:rsid w:val="000B459A"/>
    <w:rsid w:val="000B49AA"/>
    <w:rsid w:val="000B7570"/>
    <w:rsid w:val="000B7E1F"/>
    <w:rsid w:val="000B9267"/>
    <w:rsid w:val="000C1F7D"/>
    <w:rsid w:val="000C32E2"/>
    <w:rsid w:val="000C4BA2"/>
    <w:rsid w:val="000C66C1"/>
    <w:rsid w:val="000D14EA"/>
    <w:rsid w:val="000D199D"/>
    <w:rsid w:val="000D1C8B"/>
    <w:rsid w:val="000D3490"/>
    <w:rsid w:val="000D49C7"/>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7C27"/>
    <w:rsid w:val="000E7D83"/>
    <w:rsid w:val="000F0299"/>
    <w:rsid w:val="000F0D4B"/>
    <w:rsid w:val="000F2157"/>
    <w:rsid w:val="000F273F"/>
    <w:rsid w:val="000F2805"/>
    <w:rsid w:val="000F3273"/>
    <w:rsid w:val="00101BC5"/>
    <w:rsid w:val="00102ED7"/>
    <w:rsid w:val="00103CA7"/>
    <w:rsid w:val="001045E0"/>
    <w:rsid w:val="00105063"/>
    <w:rsid w:val="00105E47"/>
    <w:rsid w:val="0010656C"/>
    <w:rsid w:val="00111290"/>
    <w:rsid w:val="0011504A"/>
    <w:rsid w:val="0011534A"/>
    <w:rsid w:val="00116941"/>
    <w:rsid w:val="00120B66"/>
    <w:rsid w:val="00120C68"/>
    <w:rsid w:val="0012104E"/>
    <w:rsid w:val="00121284"/>
    <w:rsid w:val="00122948"/>
    <w:rsid w:val="0012466C"/>
    <w:rsid w:val="00124B48"/>
    <w:rsid w:val="001261F8"/>
    <w:rsid w:val="00127D3B"/>
    <w:rsid w:val="001301FB"/>
    <w:rsid w:val="0013057A"/>
    <w:rsid w:val="00130E35"/>
    <w:rsid w:val="00131DC3"/>
    <w:rsid w:val="0013285F"/>
    <w:rsid w:val="00133C09"/>
    <w:rsid w:val="001342E5"/>
    <w:rsid w:val="00134A22"/>
    <w:rsid w:val="001350A1"/>
    <w:rsid w:val="00135545"/>
    <w:rsid w:val="001356F6"/>
    <w:rsid w:val="0013618E"/>
    <w:rsid w:val="00136274"/>
    <w:rsid w:val="00136B15"/>
    <w:rsid w:val="00136B77"/>
    <w:rsid w:val="00136D71"/>
    <w:rsid w:val="00136D91"/>
    <w:rsid w:val="001375BB"/>
    <w:rsid w:val="001407CD"/>
    <w:rsid w:val="001422E5"/>
    <w:rsid w:val="00142891"/>
    <w:rsid w:val="0014340B"/>
    <w:rsid w:val="001437A5"/>
    <w:rsid w:val="001463B5"/>
    <w:rsid w:val="0015027D"/>
    <w:rsid w:val="00154E0D"/>
    <w:rsid w:val="0015515B"/>
    <w:rsid w:val="001551E2"/>
    <w:rsid w:val="001555AB"/>
    <w:rsid w:val="00155D73"/>
    <w:rsid w:val="00162C1E"/>
    <w:rsid w:val="0016536E"/>
    <w:rsid w:val="00166FFC"/>
    <w:rsid w:val="0017039C"/>
    <w:rsid w:val="00171A70"/>
    <w:rsid w:val="00172756"/>
    <w:rsid w:val="00173882"/>
    <w:rsid w:val="001756A0"/>
    <w:rsid w:val="001778B5"/>
    <w:rsid w:val="0018037D"/>
    <w:rsid w:val="00180E03"/>
    <w:rsid w:val="0018194E"/>
    <w:rsid w:val="001839A0"/>
    <w:rsid w:val="00184804"/>
    <w:rsid w:val="00184BFB"/>
    <w:rsid w:val="00184F8A"/>
    <w:rsid w:val="00185628"/>
    <w:rsid w:val="00192713"/>
    <w:rsid w:val="00193122"/>
    <w:rsid w:val="001935C5"/>
    <w:rsid w:val="0019484C"/>
    <w:rsid w:val="00195BDE"/>
    <w:rsid w:val="0019600F"/>
    <w:rsid w:val="0019640D"/>
    <w:rsid w:val="001973B3"/>
    <w:rsid w:val="00197687"/>
    <w:rsid w:val="001A010F"/>
    <w:rsid w:val="001A11F2"/>
    <w:rsid w:val="001A1A2A"/>
    <w:rsid w:val="001A24BF"/>
    <w:rsid w:val="001A2F2C"/>
    <w:rsid w:val="001A469A"/>
    <w:rsid w:val="001A74E0"/>
    <w:rsid w:val="001A78C9"/>
    <w:rsid w:val="001B17E7"/>
    <w:rsid w:val="001B4579"/>
    <w:rsid w:val="001B69E3"/>
    <w:rsid w:val="001C0EB5"/>
    <w:rsid w:val="001C16E1"/>
    <w:rsid w:val="001C1A5C"/>
    <w:rsid w:val="001C1F14"/>
    <w:rsid w:val="001C3314"/>
    <w:rsid w:val="001C448B"/>
    <w:rsid w:val="001C46E0"/>
    <w:rsid w:val="001C749F"/>
    <w:rsid w:val="001C76AA"/>
    <w:rsid w:val="001D2084"/>
    <w:rsid w:val="001D2107"/>
    <w:rsid w:val="001D374E"/>
    <w:rsid w:val="001D3D89"/>
    <w:rsid w:val="001D53A3"/>
    <w:rsid w:val="001D66F9"/>
    <w:rsid w:val="001E0C26"/>
    <w:rsid w:val="001E0C68"/>
    <w:rsid w:val="001E13F5"/>
    <w:rsid w:val="001E144E"/>
    <w:rsid w:val="001E33FE"/>
    <w:rsid w:val="001E4FC2"/>
    <w:rsid w:val="001E5CAD"/>
    <w:rsid w:val="001E6A05"/>
    <w:rsid w:val="001F3671"/>
    <w:rsid w:val="001F435F"/>
    <w:rsid w:val="001F6F36"/>
    <w:rsid w:val="002004AD"/>
    <w:rsid w:val="00200FF7"/>
    <w:rsid w:val="002012CD"/>
    <w:rsid w:val="00202740"/>
    <w:rsid w:val="00202D3A"/>
    <w:rsid w:val="002033CD"/>
    <w:rsid w:val="00203A37"/>
    <w:rsid w:val="002052E7"/>
    <w:rsid w:val="00206AC4"/>
    <w:rsid w:val="00211272"/>
    <w:rsid w:val="00213577"/>
    <w:rsid w:val="0021380F"/>
    <w:rsid w:val="00213CF0"/>
    <w:rsid w:val="00216707"/>
    <w:rsid w:val="00217377"/>
    <w:rsid w:val="00217577"/>
    <w:rsid w:val="00217880"/>
    <w:rsid w:val="00220103"/>
    <w:rsid w:val="00220FD6"/>
    <w:rsid w:val="00221CC5"/>
    <w:rsid w:val="0022271C"/>
    <w:rsid w:val="002246EA"/>
    <w:rsid w:val="00224F91"/>
    <w:rsid w:val="002267E9"/>
    <w:rsid w:val="00226E89"/>
    <w:rsid w:val="00227C9D"/>
    <w:rsid w:val="002301BA"/>
    <w:rsid w:val="00230E53"/>
    <w:rsid w:val="00232A5B"/>
    <w:rsid w:val="002436F1"/>
    <w:rsid w:val="0024518E"/>
    <w:rsid w:val="00245431"/>
    <w:rsid w:val="00245E0D"/>
    <w:rsid w:val="0024648F"/>
    <w:rsid w:val="00246DCA"/>
    <w:rsid w:val="00247BB5"/>
    <w:rsid w:val="00247D33"/>
    <w:rsid w:val="00250A5C"/>
    <w:rsid w:val="00250BFE"/>
    <w:rsid w:val="00251B2E"/>
    <w:rsid w:val="0025205A"/>
    <w:rsid w:val="00252826"/>
    <w:rsid w:val="002552A0"/>
    <w:rsid w:val="00255A6B"/>
    <w:rsid w:val="00255AD2"/>
    <w:rsid w:val="00255E57"/>
    <w:rsid w:val="00256893"/>
    <w:rsid w:val="00256AFA"/>
    <w:rsid w:val="00257FA7"/>
    <w:rsid w:val="00262757"/>
    <w:rsid w:val="002638C5"/>
    <w:rsid w:val="00264AB8"/>
    <w:rsid w:val="00265B02"/>
    <w:rsid w:val="00265C8A"/>
    <w:rsid w:val="00267ED1"/>
    <w:rsid w:val="002719FE"/>
    <w:rsid w:val="00271AA1"/>
    <w:rsid w:val="00271B23"/>
    <w:rsid w:val="00271E94"/>
    <w:rsid w:val="00272C33"/>
    <w:rsid w:val="0027532D"/>
    <w:rsid w:val="00276243"/>
    <w:rsid w:val="00276575"/>
    <w:rsid w:val="0027677E"/>
    <w:rsid w:val="0027698C"/>
    <w:rsid w:val="00280118"/>
    <w:rsid w:val="0028169B"/>
    <w:rsid w:val="00281D41"/>
    <w:rsid w:val="00282B9E"/>
    <w:rsid w:val="00284FBC"/>
    <w:rsid w:val="00285C5D"/>
    <w:rsid w:val="00286B69"/>
    <w:rsid w:val="00286D14"/>
    <w:rsid w:val="0028712E"/>
    <w:rsid w:val="00291D5A"/>
    <w:rsid w:val="0029289D"/>
    <w:rsid w:val="00292AED"/>
    <w:rsid w:val="00293F85"/>
    <w:rsid w:val="002944A8"/>
    <w:rsid w:val="0029542D"/>
    <w:rsid w:val="00297C97"/>
    <w:rsid w:val="002A0262"/>
    <w:rsid w:val="002A048B"/>
    <w:rsid w:val="002A08EF"/>
    <w:rsid w:val="002A102D"/>
    <w:rsid w:val="002A1F1F"/>
    <w:rsid w:val="002A4282"/>
    <w:rsid w:val="002A42EC"/>
    <w:rsid w:val="002A43F0"/>
    <w:rsid w:val="002A7BF3"/>
    <w:rsid w:val="002B062F"/>
    <w:rsid w:val="002B4395"/>
    <w:rsid w:val="002B48B7"/>
    <w:rsid w:val="002B51B2"/>
    <w:rsid w:val="002C1A2F"/>
    <w:rsid w:val="002C2D45"/>
    <w:rsid w:val="002C56C4"/>
    <w:rsid w:val="002C5F71"/>
    <w:rsid w:val="002C73F8"/>
    <w:rsid w:val="002C7AE3"/>
    <w:rsid w:val="002D07B9"/>
    <w:rsid w:val="002D0F27"/>
    <w:rsid w:val="002D5309"/>
    <w:rsid w:val="002D6517"/>
    <w:rsid w:val="002D65AF"/>
    <w:rsid w:val="002E0DCC"/>
    <w:rsid w:val="002E16F0"/>
    <w:rsid w:val="002E1BE7"/>
    <w:rsid w:val="002E37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27A4"/>
    <w:rsid w:val="003136D9"/>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3CC5"/>
    <w:rsid w:val="003344F0"/>
    <w:rsid w:val="00336C6B"/>
    <w:rsid w:val="00337876"/>
    <w:rsid w:val="00343AC1"/>
    <w:rsid w:val="00343D42"/>
    <w:rsid w:val="00345D92"/>
    <w:rsid w:val="003473E4"/>
    <w:rsid w:val="00347744"/>
    <w:rsid w:val="00347BE0"/>
    <w:rsid w:val="00351353"/>
    <w:rsid w:val="003518C6"/>
    <w:rsid w:val="003519A6"/>
    <w:rsid w:val="00351B5D"/>
    <w:rsid w:val="0035230A"/>
    <w:rsid w:val="00352962"/>
    <w:rsid w:val="00354A72"/>
    <w:rsid w:val="00354ECB"/>
    <w:rsid w:val="0035715F"/>
    <w:rsid w:val="003609A6"/>
    <w:rsid w:val="00363421"/>
    <w:rsid w:val="00365F06"/>
    <w:rsid w:val="00366FD3"/>
    <w:rsid w:val="00370019"/>
    <w:rsid w:val="0037072D"/>
    <w:rsid w:val="0037187C"/>
    <w:rsid w:val="00371D09"/>
    <w:rsid w:val="00372BB8"/>
    <w:rsid w:val="00372DD9"/>
    <w:rsid w:val="00373F61"/>
    <w:rsid w:val="00375D70"/>
    <w:rsid w:val="00376A37"/>
    <w:rsid w:val="0037769E"/>
    <w:rsid w:val="00377D14"/>
    <w:rsid w:val="00381EC7"/>
    <w:rsid w:val="00382DB1"/>
    <w:rsid w:val="00382E41"/>
    <w:rsid w:val="00383D58"/>
    <w:rsid w:val="003861AA"/>
    <w:rsid w:val="00387923"/>
    <w:rsid w:val="0039142F"/>
    <w:rsid w:val="00392EF2"/>
    <w:rsid w:val="00393B91"/>
    <w:rsid w:val="003954A5"/>
    <w:rsid w:val="0039631E"/>
    <w:rsid w:val="003964A7"/>
    <w:rsid w:val="00396E42"/>
    <w:rsid w:val="0039700B"/>
    <w:rsid w:val="003977F3"/>
    <w:rsid w:val="00397DA3"/>
    <w:rsid w:val="003A1D34"/>
    <w:rsid w:val="003A372F"/>
    <w:rsid w:val="003A4D22"/>
    <w:rsid w:val="003B021F"/>
    <w:rsid w:val="003B0450"/>
    <w:rsid w:val="003B0BC7"/>
    <w:rsid w:val="003B306D"/>
    <w:rsid w:val="003B35B9"/>
    <w:rsid w:val="003B6611"/>
    <w:rsid w:val="003B6D62"/>
    <w:rsid w:val="003C5BE2"/>
    <w:rsid w:val="003C7562"/>
    <w:rsid w:val="003D2CC9"/>
    <w:rsid w:val="003D31E7"/>
    <w:rsid w:val="003D5081"/>
    <w:rsid w:val="003E127D"/>
    <w:rsid w:val="003E2891"/>
    <w:rsid w:val="003E29DA"/>
    <w:rsid w:val="003E3BBB"/>
    <w:rsid w:val="003E3F77"/>
    <w:rsid w:val="003E4814"/>
    <w:rsid w:val="003E54B7"/>
    <w:rsid w:val="003E5CAF"/>
    <w:rsid w:val="003F0562"/>
    <w:rsid w:val="003F174D"/>
    <w:rsid w:val="003F482D"/>
    <w:rsid w:val="003F57AD"/>
    <w:rsid w:val="003F67B7"/>
    <w:rsid w:val="00400B6C"/>
    <w:rsid w:val="00400CCB"/>
    <w:rsid w:val="004012DB"/>
    <w:rsid w:val="0040306C"/>
    <w:rsid w:val="00406DBB"/>
    <w:rsid w:val="004106F8"/>
    <w:rsid w:val="00412D6E"/>
    <w:rsid w:val="00412E2A"/>
    <w:rsid w:val="0041360F"/>
    <w:rsid w:val="00414452"/>
    <w:rsid w:val="004145E0"/>
    <w:rsid w:val="00415004"/>
    <w:rsid w:val="00415DAA"/>
    <w:rsid w:val="0041641B"/>
    <w:rsid w:val="00420445"/>
    <w:rsid w:val="00420E8E"/>
    <w:rsid w:val="00421048"/>
    <w:rsid w:val="00423B0A"/>
    <w:rsid w:val="00425666"/>
    <w:rsid w:val="004256D7"/>
    <w:rsid w:val="00426A61"/>
    <w:rsid w:val="0042705B"/>
    <w:rsid w:val="004277D0"/>
    <w:rsid w:val="00430FFC"/>
    <w:rsid w:val="00431FD3"/>
    <w:rsid w:val="004324F1"/>
    <w:rsid w:val="00432930"/>
    <w:rsid w:val="0043313D"/>
    <w:rsid w:val="004331B7"/>
    <w:rsid w:val="00434289"/>
    <w:rsid w:val="004420F1"/>
    <w:rsid w:val="004422E4"/>
    <w:rsid w:val="00442690"/>
    <w:rsid w:val="00443597"/>
    <w:rsid w:val="004468CD"/>
    <w:rsid w:val="004509B2"/>
    <w:rsid w:val="004523B0"/>
    <w:rsid w:val="0045323B"/>
    <w:rsid w:val="00454030"/>
    <w:rsid w:val="00454357"/>
    <w:rsid w:val="0045503B"/>
    <w:rsid w:val="00456031"/>
    <w:rsid w:val="004561DD"/>
    <w:rsid w:val="00456D66"/>
    <w:rsid w:val="004573FB"/>
    <w:rsid w:val="00461C69"/>
    <w:rsid w:val="00462BEA"/>
    <w:rsid w:val="00463017"/>
    <w:rsid w:val="00463ACE"/>
    <w:rsid w:val="0046486A"/>
    <w:rsid w:val="00466086"/>
    <w:rsid w:val="00466109"/>
    <w:rsid w:val="00466C2A"/>
    <w:rsid w:val="00466C57"/>
    <w:rsid w:val="00470F4E"/>
    <w:rsid w:val="00470F9F"/>
    <w:rsid w:val="0047132B"/>
    <w:rsid w:val="00472FB4"/>
    <w:rsid w:val="004775C9"/>
    <w:rsid w:val="004818ED"/>
    <w:rsid w:val="00481BA6"/>
    <w:rsid w:val="00482068"/>
    <w:rsid w:val="00482320"/>
    <w:rsid w:val="00483DA9"/>
    <w:rsid w:val="004842A1"/>
    <w:rsid w:val="0048542D"/>
    <w:rsid w:val="004861B5"/>
    <w:rsid w:val="0048687C"/>
    <w:rsid w:val="0049099A"/>
    <w:rsid w:val="00491C58"/>
    <w:rsid w:val="0049279D"/>
    <w:rsid w:val="00494F21"/>
    <w:rsid w:val="00495C36"/>
    <w:rsid w:val="004966B7"/>
    <w:rsid w:val="00497D12"/>
    <w:rsid w:val="004A4180"/>
    <w:rsid w:val="004A4A09"/>
    <w:rsid w:val="004A610C"/>
    <w:rsid w:val="004A62FD"/>
    <w:rsid w:val="004B0B62"/>
    <w:rsid w:val="004B0B9A"/>
    <w:rsid w:val="004B187C"/>
    <w:rsid w:val="004B1CFA"/>
    <w:rsid w:val="004B214D"/>
    <w:rsid w:val="004B259F"/>
    <w:rsid w:val="004B36DE"/>
    <w:rsid w:val="004B4B14"/>
    <w:rsid w:val="004B58D2"/>
    <w:rsid w:val="004B5B33"/>
    <w:rsid w:val="004C1A2C"/>
    <w:rsid w:val="004C2EE1"/>
    <w:rsid w:val="004C2F6C"/>
    <w:rsid w:val="004C5496"/>
    <w:rsid w:val="004C556E"/>
    <w:rsid w:val="004C5F2E"/>
    <w:rsid w:val="004C5F8F"/>
    <w:rsid w:val="004C7058"/>
    <w:rsid w:val="004D05FD"/>
    <w:rsid w:val="004D167E"/>
    <w:rsid w:val="004D2DBB"/>
    <w:rsid w:val="004D2EC8"/>
    <w:rsid w:val="004D3C38"/>
    <w:rsid w:val="004D3F9C"/>
    <w:rsid w:val="004D4C7A"/>
    <w:rsid w:val="004D5EE2"/>
    <w:rsid w:val="004D6182"/>
    <w:rsid w:val="004E118E"/>
    <w:rsid w:val="004E2F4F"/>
    <w:rsid w:val="004E3CC5"/>
    <w:rsid w:val="004E625C"/>
    <w:rsid w:val="004E6E31"/>
    <w:rsid w:val="004E747D"/>
    <w:rsid w:val="004E7A98"/>
    <w:rsid w:val="004F2FEF"/>
    <w:rsid w:val="004F4997"/>
    <w:rsid w:val="004F5AA8"/>
    <w:rsid w:val="004F62AD"/>
    <w:rsid w:val="004F6B8C"/>
    <w:rsid w:val="00500961"/>
    <w:rsid w:val="00501F41"/>
    <w:rsid w:val="00505666"/>
    <w:rsid w:val="00506438"/>
    <w:rsid w:val="00507850"/>
    <w:rsid w:val="00507C67"/>
    <w:rsid w:val="00507FD4"/>
    <w:rsid w:val="00510879"/>
    <w:rsid w:val="0051151D"/>
    <w:rsid w:val="00511A52"/>
    <w:rsid w:val="005121D9"/>
    <w:rsid w:val="00513F61"/>
    <w:rsid w:val="0051469E"/>
    <w:rsid w:val="005151D9"/>
    <w:rsid w:val="005173D6"/>
    <w:rsid w:val="005178AF"/>
    <w:rsid w:val="00517F5E"/>
    <w:rsid w:val="00517F89"/>
    <w:rsid w:val="00517F91"/>
    <w:rsid w:val="005213FA"/>
    <w:rsid w:val="00526D1C"/>
    <w:rsid w:val="00527AF4"/>
    <w:rsid w:val="00530343"/>
    <w:rsid w:val="005306A6"/>
    <w:rsid w:val="00531B5F"/>
    <w:rsid w:val="00531F4F"/>
    <w:rsid w:val="0053227D"/>
    <w:rsid w:val="00534C47"/>
    <w:rsid w:val="0053512F"/>
    <w:rsid w:val="005358D3"/>
    <w:rsid w:val="00535966"/>
    <w:rsid w:val="00537C4E"/>
    <w:rsid w:val="00541DE9"/>
    <w:rsid w:val="00546523"/>
    <w:rsid w:val="00546E34"/>
    <w:rsid w:val="005506B4"/>
    <w:rsid w:val="00550B38"/>
    <w:rsid w:val="00553EB2"/>
    <w:rsid w:val="0055401F"/>
    <w:rsid w:val="00554D05"/>
    <w:rsid w:val="00556025"/>
    <w:rsid w:val="00556032"/>
    <w:rsid w:val="00557465"/>
    <w:rsid w:val="00557FF6"/>
    <w:rsid w:val="00562789"/>
    <w:rsid w:val="00563625"/>
    <w:rsid w:val="00563689"/>
    <w:rsid w:val="005638E6"/>
    <w:rsid w:val="005652BF"/>
    <w:rsid w:val="00566EFA"/>
    <w:rsid w:val="0056796C"/>
    <w:rsid w:val="00570668"/>
    <w:rsid w:val="005709CD"/>
    <w:rsid w:val="00570B68"/>
    <w:rsid w:val="00570C63"/>
    <w:rsid w:val="0057207C"/>
    <w:rsid w:val="00572EF6"/>
    <w:rsid w:val="005741F9"/>
    <w:rsid w:val="005752C3"/>
    <w:rsid w:val="00576B56"/>
    <w:rsid w:val="00580922"/>
    <w:rsid w:val="00580DA3"/>
    <w:rsid w:val="00582510"/>
    <w:rsid w:val="00582C44"/>
    <w:rsid w:val="00584E61"/>
    <w:rsid w:val="005869E9"/>
    <w:rsid w:val="005872BE"/>
    <w:rsid w:val="00587A49"/>
    <w:rsid w:val="00590490"/>
    <w:rsid w:val="005914A8"/>
    <w:rsid w:val="005915AE"/>
    <w:rsid w:val="005917A4"/>
    <w:rsid w:val="005920C0"/>
    <w:rsid w:val="00594B78"/>
    <w:rsid w:val="0059539C"/>
    <w:rsid w:val="00596732"/>
    <w:rsid w:val="005A173E"/>
    <w:rsid w:val="005A236D"/>
    <w:rsid w:val="005A2CDF"/>
    <w:rsid w:val="005A33DD"/>
    <w:rsid w:val="005A5E43"/>
    <w:rsid w:val="005A62FF"/>
    <w:rsid w:val="005B09AC"/>
    <w:rsid w:val="005B2AA7"/>
    <w:rsid w:val="005B3714"/>
    <w:rsid w:val="005B5371"/>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0B91"/>
    <w:rsid w:val="005D21D3"/>
    <w:rsid w:val="005D2FF1"/>
    <w:rsid w:val="005D6DD0"/>
    <w:rsid w:val="005E165E"/>
    <w:rsid w:val="005E2616"/>
    <w:rsid w:val="005E4DDB"/>
    <w:rsid w:val="005E709B"/>
    <w:rsid w:val="005F025B"/>
    <w:rsid w:val="005F0EB3"/>
    <w:rsid w:val="005F13DF"/>
    <w:rsid w:val="005F1689"/>
    <w:rsid w:val="00600E4D"/>
    <w:rsid w:val="006020C2"/>
    <w:rsid w:val="006035C9"/>
    <w:rsid w:val="00603C37"/>
    <w:rsid w:val="00603FD2"/>
    <w:rsid w:val="00605CB5"/>
    <w:rsid w:val="00610265"/>
    <w:rsid w:val="00612319"/>
    <w:rsid w:val="00612F23"/>
    <w:rsid w:val="006132E2"/>
    <w:rsid w:val="00613B77"/>
    <w:rsid w:val="00614240"/>
    <w:rsid w:val="00614E7C"/>
    <w:rsid w:val="00616CFA"/>
    <w:rsid w:val="0062055E"/>
    <w:rsid w:val="0062082F"/>
    <w:rsid w:val="00620D98"/>
    <w:rsid w:val="00620FB2"/>
    <w:rsid w:val="00623F5C"/>
    <w:rsid w:val="0062498B"/>
    <w:rsid w:val="00624A30"/>
    <w:rsid w:val="00625345"/>
    <w:rsid w:val="00625481"/>
    <w:rsid w:val="00625660"/>
    <w:rsid w:val="00630733"/>
    <w:rsid w:val="00632612"/>
    <w:rsid w:val="00632789"/>
    <w:rsid w:val="00632FD5"/>
    <w:rsid w:val="00635A47"/>
    <w:rsid w:val="0063618F"/>
    <w:rsid w:val="006409EB"/>
    <w:rsid w:val="0064232F"/>
    <w:rsid w:val="00642456"/>
    <w:rsid w:val="00643764"/>
    <w:rsid w:val="00643ACD"/>
    <w:rsid w:val="00643BBE"/>
    <w:rsid w:val="00643D5F"/>
    <w:rsid w:val="006458E3"/>
    <w:rsid w:val="00647234"/>
    <w:rsid w:val="00650E71"/>
    <w:rsid w:val="00653D65"/>
    <w:rsid w:val="006549C4"/>
    <w:rsid w:val="00657329"/>
    <w:rsid w:val="00657FBA"/>
    <w:rsid w:val="0066036A"/>
    <w:rsid w:val="00660CD8"/>
    <w:rsid w:val="0066105A"/>
    <w:rsid w:val="0066224A"/>
    <w:rsid w:val="00665B80"/>
    <w:rsid w:val="00665C33"/>
    <w:rsid w:val="00665C34"/>
    <w:rsid w:val="006670D1"/>
    <w:rsid w:val="00667870"/>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5851"/>
    <w:rsid w:val="006A0248"/>
    <w:rsid w:val="006A18CB"/>
    <w:rsid w:val="006A2AAD"/>
    <w:rsid w:val="006A2F70"/>
    <w:rsid w:val="006A741F"/>
    <w:rsid w:val="006A7786"/>
    <w:rsid w:val="006B1430"/>
    <w:rsid w:val="006B1CBC"/>
    <w:rsid w:val="006B2D1E"/>
    <w:rsid w:val="006B3B52"/>
    <w:rsid w:val="006B417D"/>
    <w:rsid w:val="006B6F75"/>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D7C26"/>
    <w:rsid w:val="006E1B6A"/>
    <w:rsid w:val="006E289B"/>
    <w:rsid w:val="006E4B7F"/>
    <w:rsid w:val="006E7C8F"/>
    <w:rsid w:val="006F0166"/>
    <w:rsid w:val="006F1C0F"/>
    <w:rsid w:val="006F4266"/>
    <w:rsid w:val="006F4707"/>
    <w:rsid w:val="006F560A"/>
    <w:rsid w:val="007004B9"/>
    <w:rsid w:val="00700710"/>
    <w:rsid w:val="00701CE7"/>
    <w:rsid w:val="0070276D"/>
    <w:rsid w:val="00702994"/>
    <w:rsid w:val="00703906"/>
    <w:rsid w:val="0070439B"/>
    <w:rsid w:val="007043DE"/>
    <w:rsid w:val="007071C3"/>
    <w:rsid w:val="007072BB"/>
    <w:rsid w:val="007102B3"/>
    <w:rsid w:val="00710819"/>
    <w:rsid w:val="00711B0A"/>
    <w:rsid w:val="00713C70"/>
    <w:rsid w:val="007144DD"/>
    <w:rsid w:val="00714533"/>
    <w:rsid w:val="00716F9B"/>
    <w:rsid w:val="00717CD0"/>
    <w:rsid w:val="00722B9D"/>
    <w:rsid w:val="00731380"/>
    <w:rsid w:val="00731F77"/>
    <w:rsid w:val="00732883"/>
    <w:rsid w:val="0073382E"/>
    <w:rsid w:val="00734100"/>
    <w:rsid w:val="00740428"/>
    <w:rsid w:val="00743104"/>
    <w:rsid w:val="00746006"/>
    <w:rsid w:val="00746A34"/>
    <w:rsid w:val="00747B30"/>
    <w:rsid w:val="00750E76"/>
    <w:rsid w:val="00751901"/>
    <w:rsid w:val="00751CDB"/>
    <w:rsid w:val="007542A0"/>
    <w:rsid w:val="00754CF6"/>
    <w:rsid w:val="00755149"/>
    <w:rsid w:val="00755E48"/>
    <w:rsid w:val="007566DA"/>
    <w:rsid w:val="0075672D"/>
    <w:rsid w:val="00760E09"/>
    <w:rsid w:val="00763316"/>
    <w:rsid w:val="0076460E"/>
    <w:rsid w:val="007646C6"/>
    <w:rsid w:val="007649D0"/>
    <w:rsid w:val="00765293"/>
    <w:rsid w:val="00770129"/>
    <w:rsid w:val="0077088B"/>
    <w:rsid w:val="007708BF"/>
    <w:rsid w:val="00772056"/>
    <w:rsid w:val="00774578"/>
    <w:rsid w:val="0077468E"/>
    <w:rsid w:val="00776380"/>
    <w:rsid w:val="0077654F"/>
    <w:rsid w:val="00777255"/>
    <w:rsid w:val="00777E06"/>
    <w:rsid w:val="00777E50"/>
    <w:rsid w:val="00780319"/>
    <w:rsid w:val="007807CD"/>
    <w:rsid w:val="00780919"/>
    <w:rsid w:val="007816B6"/>
    <w:rsid w:val="00781770"/>
    <w:rsid w:val="0078385E"/>
    <w:rsid w:val="007848FE"/>
    <w:rsid w:val="007857E5"/>
    <w:rsid w:val="00786DC5"/>
    <w:rsid w:val="007872E2"/>
    <w:rsid w:val="00790D47"/>
    <w:rsid w:val="00791EC0"/>
    <w:rsid w:val="00792162"/>
    <w:rsid w:val="00792283"/>
    <w:rsid w:val="00794E10"/>
    <w:rsid w:val="0079526F"/>
    <w:rsid w:val="007A14A0"/>
    <w:rsid w:val="007A1B1E"/>
    <w:rsid w:val="007A1EE5"/>
    <w:rsid w:val="007A23D2"/>
    <w:rsid w:val="007A28C0"/>
    <w:rsid w:val="007A3BEA"/>
    <w:rsid w:val="007A4A48"/>
    <w:rsid w:val="007A613C"/>
    <w:rsid w:val="007A6B5F"/>
    <w:rsid w:val="007B0887"/>
    <w:rsid w:val="007B0D93"/>
    <w:rsid w:val="007B1CC2"/>
    <w:rsid w:val="007B4941"/>
    <w:rsid w:val="007B5025"/>
    <w:rsid w:val="007B540E"/>
    <w:rsid w:val="007B60D5"/>
    <w:rsid w:val="007B6255"/>
    <w:rsid w:val="007B6C7F"/>
    <w:rsid w:val="007B7F40"/>
    <w:rsid w:val="007C2C12"/>
    <w:rsid w:val="007C3884"/>
    <w:rsid w:val="007C3CEC"/>
    <w:rsid w:val="007C4E81"/>
    <w:rsid w:val="007C59E3"/>
    <w:rsid w:val="007C6EBC"/>
    <w:rsid w:val="007C746F"/>
    <w:rsid w:val="007C79C8"/>
    <w:rsid w:val="007D06A1"/>
    <w:rsid w:val="007D100B"/>
    <w:rsid w:val="007D2096"/>
    <w:rsid w:val="007D334C"/>
    <w:rsid w:val="007D3C5A"/>
    <w:rsid w:val="007D55AA"/>
    <w:rsid w:val="007D595E"/>
    <w:rsid w:val="007D70EB"/>
    <w:rsid w:val="007D71C2"/>
    <w:rsid w:val="007E0A17"/>
    <w:rsid w:val="007E0C88"/>
    <w:rsid w:val="007E0F89"/>
    <w:rsid w:val="007E184E"/>
    <w:rsid w:val="007E5AC5"/>
    <w:rsid w:val="007E7263"/>
    <w:rsid w:val="007F0057"/>
    <w:rsid w:val="007F0D57"/>
    <w:rsid w:val="007F0D7C"/>
    <w:rsid w:val="007F2EA7"/>
    <w:rsid w:val="007F3FDA"/>
    <w:rsid w:val="007F424A"/>
    <w:rsid w:val="007F46FC"/>
    <w:rsid w:val="007F492E"/>
    <w:rsid w:val="007F4F68"/>
    <w:rsid w:val="0080067F"/>
    <w:rsid w:val="00800B72"/>
    <w:rsid w:val="00800CAB"/>
    <w:rsid w:val="00801C22"/>
    <w:rsid w:val="00804D03"/>
    <w:rsid w:val="00805CDB"/>
    <w:rsid w:val="00807309"/>
    <w:rsid w:val="0080748B"/>
    <w:rsid w:val="00807E88"/>
    <w:rsid w:val="008112F2"/>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30EE"/>
    <w:rsid w:val="00844ED0"/>
    <w:rsid w:val="0084594A"/>
    <w:rsid w:val="008460FC"/>
    <w:rsid w:val="00847139"/>
    <w:rsid w:val="00850BF9"/>
    <w:rsid w:val="00851495"/>
    <w:rsid w:val="0085161E"/>
    <w:rsid w:val="00852255"/>
    <w:rsid w:val="0085261D"/>
    <w:rsid w:val="0085299F"/>
    <w:rsid w:val="0085331D"/>
    <w:rsid w:val="00854B94"/>
    <w:rsid w:val="00857720"/>
    <w:rsid w:val="00860559"/>
    <w:rsid w:val="0086114D"/>
    <w:rsid w:val="00862137"/>
    <w:rsid w:val="00871CA4"/>
    <w:rsid w:val="00872500"/>
    <w:rsid w:val="00872CFB"/>
    <w:rsid w:val="00874EDA"/>
    <w:rsid w:val="00875896"/>
    <w:rsid w:val="00876B37"/>
    <w:rsid w:val="00877606"/>
    <w:rsid w:val="00877B4D"/>
    <w:rsid w:val="00880075"/>
    <w:rsid w:val="0088121D"/>
    <w:rsid w:val="0088162D"/>
    <w:rsid w:val="00881B4F"/>
    <w:rsid w:val="00887F2D"/>
    <w:rsid w:val="00891A19"/>
    <w:rsid w:val="00892942"/>
    <w:rsid w:val="008934FE"/>
    <w:rsid w:val="008944B7"/>
    <w:rsid w:val="00895E9F"/>
    <w:rsid w:val="00895F44"/>
    <w:rsid w:val="008968F3"/>
    <w:rsid w:val="00897AFE"/>
    <w:rsid w:val="0089ED59"/>
    <w:rsid w:val="008A0018"/>
    <w:rsid w:val="008A0593"/>
    <w:rsid w:val="008A1C12"/>
    <w:rsid w:val="008A3D4E"/>
    <w:rsid w:val="008A5210"/>
    <w:rsid w:val="008B0025"/>
    <w:rsid w:val="008B44C5"/>
    <w:rsid w:val="008B535F"/>
    <w:rsid w:val="008C0117"/>
    <w:rsid w:val="008C05C5"/>
    <w:rsid w:val="008C0DE4"/>
    <w:rsid w:val="008C0F45"/>
    <w:rsid w:val="008C196C"/>
    <w:rsid w:val="008C64D0"/>
    <w:rsid w:val="008C7F1E"/>
    <w:rsid w:val="008D1562"/>
    <w:rsid w:val="008D2802"/>
    <w:rsid w:val="008D587A"/>
    <w:rsid w:val="008E255C"/>
    <w:rsid w:val="008E3CD5"/>
    <w:rsid w:val="008E4B55"/>
    <w:rsid w:val="008F0238"/>
    <w:rsid w:val="008F0375"/>
    <w:rsid w:val="008F14EA"/>
    <w:rsid w:val="008F291D"/>
    <w:rsid w:val="008F30EA"/>
    <w:rsid w:val="008F3ECE"/>
    <w:rsid w:val="008F3F58"/>
    <w:rsid w:val="008F4CAE"/>
    <w:rsid w:val="008F53DE"/>
    <w:rsid w:val="008F7581"/>
    <w:rsid w:val="0090311C"/>
    <w:rsid w:val="009038D7"/>
    <w:rsid w:val="00903A4B"/>
    <w:rsid w:val="00903B5F"/>
    <w:rsid w:val="0090643A"/>
    <w:rsid w:val="0090763A"/>
    <w:rsid w:val="00910A69"/>
    <w:rsid w:val="00910E4B"/>
    <w:rsid w:val="009117D0"/>
    <w:rsid w:val="00912278"/>
    <w:rsid w:val="00912F7C"/>
    <w:rsid w:val="00913961"/>
    <w:rsid w:val="009146D5"/>
    <w:rsid w:val="009154B2"/>
    <w:rsid w:val="00915A88"/>
    <w:rsid w:val="00916AEE"/>
    <w:rsid w:val="00916BD9"/>
    <w:rsid w:val="00922747"/>
    <w:rsid w:val="009242F6"/>
    <w:rsid w:val="00924BDB"/>
    <w:rsid w:val="00925C8F"/>
    <w:rsid w:val="00925E0B"/>
    <w:rsid w:val="00927159"/>
    <w:rsid w:val="009271E4"/>
    <w:rsid w:val="009273A4"/>
    <w:rsid w:val="00927E4E"/>
    <w:rsid w:val="00931BA3"/>
    <w:rsid w:val="00931CD6"/>
    <w:rsid w:val="00932B95"/>
    <w:rsid w:val="009333D5"/>
    <w:rsid w:val="009351A4"/>
    <w:rsid w:val="009374FF"/>
    <w:rsid w:val="00940CFE"/>
    <w:rsid w:val="009443E8"/>
    <w:rsid w:val="0094482C"/>
    <w:rsid w:val="00945176"/>
    <w:rsid w:val="00945641"/>
    <w:rsid w:val="00946A22"/>
    <w:rsid w:val="00947278"/>
    <w:rsid w:val="00947D69"/>
    <w:rsid w:val="00950218"/>
    <w:rsid w:val="009524DA"/>
    <w:rsid w:val="0095272A"/>
    <w:rsid w:val="00953AE1"/>
    <w:rsid w:val="009543BE"/>
    <w:rsid w:val="0095454A"/>
    <w:rsid w:val="00954D10"/>
    <w:rsid w:val="0095515A"/>
    <w:rsid w:val="00961B28"/>
    <w:rsid w:val="0096202B"/>
    <w:rsid w:val="0096321C"/>
    <w:rsid w:val="009635EC"/>
    <w:rsid w:val="009642DB"/>
    <w:rsid w:val="00965058"/>
    <w:rsid w:val="009652B2"/>
    <w:rsid w:val="00967E7E"/>
    <w:rsid w:val="0097012E"/>
    <w:rsid w:val="009702B9"/>
    <w:rsid w:val="00971A4D"/>
    <w:rsid w:val="00971A5D"/>
    <w:rsid w:val="00972EE6"/>
    <w:rsid w:val="00973190"/>
    <w:rsid w:val="009737F8"/>
    <w:rsid w:val="009751F6"/>
    <w:rsid w:val="0097620A"/>
    <w:rsid w:val="00976D05"/>
    <w:rsid w:val="00977254"/>
    <w:rsid w:val="009774E8"/>
    <w:rsid w:val="00980660"/>
    <w:rsid w:val="00980735"/>
    <w:rsid w:val="00980CBC"/>
    <w:rsid w:val="00981175"/>
    <w:rsid w:val="009818B9"/>
    <w:rsid w:val="0098199E"/>
    <w:rsid w:val="009829A8"/>
    <w:rsid w:val="0098340E"/>
    <w:rsid w:val="00983A8B"/>
    <w:rsid w:val="009841FA"/>
    <w:rsid w:val="00984404"/>
    <w:rsid w:val="009904F6"/>
    <w:rsid w:val="00990A6A"/>
    <w:rsid w:val="00991BA8"/>
    <w:rsid w:val="009938F5"/>
    <w:rsid w:val="00993DD4"/>
    <w:rsid w:val="00993DDE"/>
    <w:rsid w:val="00994F07"/>
    <w:rsid w:val="00996D0D"/>
    <w:rsid w:val="0099789B"/>
    <w:rsid w:val="009A0350"/>
    <w:rsid w:val="009A0DE2"/>
    <w:rsid w:val="009A0FD5"/>
    <w:rsid w:val="009A23FA"/>
    <w:rsid w:val="009A25BD"/>
    <w:rsid w:val="009A27B9"/>
    <w:rsid w:val="009A357B"/>
    <w:rsid w:val="009A4020"/>
    <w:rsid w:val="009A4120"/>
    <w:rsid w:val="009A5046"/>
    <w:rsid w:val="009A6BD0"/>
    <w:rsid w:val="009A7650"/>
    <w:rsid w:val="009B3637"/>
    <w:rsid w:val="009B4C1E"/>
    <w:rsid w:val="009B5321"/>
    <w:rsid w:val="009B5957"/>
    <w:rsid w:val="009B772D"/>
    <w:rsid w:val="009C08CF"/>
    <w:rsid w:val="009C1324"/>
    <w:rsid w:val="009C1873"/>
    <w:rsid w:val="009C24A0"/>
    <w:rsid w:val="009C3210"/>
    <w:rsid w:val="009C3CAB"/>
    <w:rsid w:val="009C4E7F"/>
    <w:rsid w:val="009C71C7"/>
    <w:rsid w:val="009D0C96"/>
    <w:rsid w:val="009D113F"/>
    <w:rsid w:val="009D1A20"/>
    <w:rsid w:val="009D25FC"/>
    <w:rsid w:val="009D29B8"/>
    <w:rsid w:val="009D4770"/>
    <w:rsid w:val="009D4BA1"/>
    <w:rsid w:val="009E076C"/>
    <w:rsid w:val="009E165A"/>
    <w:rsid w:val="009E26A5"/>
    <w:rsid w:val="009E37DB"/>
    <w:rsid w:val="009E46C9"/>
    <w:rsid w:val="009E77D9"/>
    <w:rsid w:val="009F0CA5"/>
    <w:rsid w:val="009F383A"/>
    <w:rsid w:val="009F4607"/>
    <w:rsid w:val="009F47D4"/>
    <w:rsid w:val="009F4AEE"/>
    <w:rsid w:val="009F5D2A"/>
    <w:rsid w:val="009F755F"/>
    <w:rsid w:val="00A00157"/>
    <w:rsid w:val="00A0379A"/>
    <w:rsid w:val="00A0387E"/>
    <w:rsid w:val="00A05110"/>
    <w:rsid w:val="00A053C6"/>
    <w:rsid w:val="00A1184F"/>
    <w:rsid w:val="00A1292E"/>
    <w:rsid w:val="00A12EED"/>
    <w:rsid w:val="00A130E5"/>
    <w:rsid w:val="00A13949"/>
    <w:rsid w:val="00A1440D"/>
    <w:rsid w:val="00A14734"/>
    <w:rsid w:val="00A200F2"/>
    <w:rsid w:val="00A20BB4"/>
    <w:rsid w:val="00A21B17"/>
    <w:rsid w:val="00A23267"/>
    <w:rsid w:val="00A23CE5"/>
    <w:rsid w:val="00A24D72"/>
    <w:rsid w:val="00A25035"/>
    <w:rsid w:val="00A256E9"/>
    <w:rsid w:val="00A26409"/>
    <w:rsid w:val="00A26A82"/>
    <w:rsid w:val="00A34148"/>
    <w:rsid w:val="00A342D6"/>
    <w:rsid w:val="00A35429"/>
    <w:rsid w:val="00A35B94"/>
    <w:rsid w:val="00A364D1"/>
    <w:rsid w:val="00A36D90"/>
    <w:rsid w:val="00A37081"/>
    <w:rsid w:val="00A37364"/>
    <w:rsid w:val="00A40A18"/>
    <w:rsid w:val="00A40A48"/>
    <w:rsid w:val="00A40F62"/>
    <w:rsid w:val="00A416ED"/>
    <w:rsid w:val="00A41C68"/>
    <w:rsid w:val="00A423A6"/>
    <w:rsid w:val="00A42EC9"/>
    <w:rsid w:val="00A431F5"/>
    <w:rsid w:val="00A444A8"/>
    <w:rsid w:val="00A4486B"/>
    <w:rsid w:val="00A45D2D"/>
    <w:rsid w:val="00A460FE"/>
    <w:rsid w:val="00A46797"/>
    <w:rsid w:val="00A51172"/>
    <w:rsid w:val="00A52171"/>
    <w:rsid w:val="00A52B68"/>
    <w:rsid w:val="00A53905"/>
    <w:rsid w:val="00A565AA"/>
    <w:rsid w:val="00A60EE0"/>
    <w:rsid w:val="00A6141D"/>
    <w:rsid w:val="00A62734"/>
    <w:rsid w:val="00A6284D"/>
    <w:rsid w:val="00A65709"/>
    <w:rsid w:val="00A65C03"/>
    <w:rsid w:val="00A66046"/>
    <w:rsid w:val="00A6711A"/>
    <w:rsid w:val="00A67CF4"/>
    <w:rsid w:val="00A7062E"/>
    <w:rsid w:val="00A70DFB"/>
    <w:rsid w:val="00A723F5"/>
    <w:rsid w:val="00A72510"/>
    <w:rsid w:val="00A72F81"/>
    <w:rsid w:val="00A747C4"/>
    <w:rsid w:val="00A74838"/>
    <w:rsid w:val="00A74C40"/>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90167"/>
    <w:rsid w:val="00A915B1"/>
    <w:rsid w:val="00A959AA"/>
    <w:rsid w:val="00A96A63"/>
    <w:rsid w:val="00A97223"/>
    <w:rsid w:val="00A979E1"/>
    <w:rsid w:val="00AA00A5"/>
    <w:rsid w:val="00AA0808"/>
    <w:rsid w:val="00AA259D"/>
    <w:rsid w:val="00AA2A44"/>
    <w:rsid w:val="00AA2CAC"/>
    <w:rsid w:val="00AA3F0C"/>
    <w:rsid w:val="00AA4051"/>
    <w:rsid w:val="00AA4401"/>
    <w:rsid w:val="00AA7D9D"/>
    <w:rsid w:val="00AA7DA3"/>
    <w:rsid w:val="00AB1D31"/>
    <w:rsid w:val="00AB1D83"/>
    <w:rsid w:val="00AB4AD8"/>
    <w:rsid w:val="00AB5FAA"/>
    <w:rsid w:val="00AB6FF1"/>
    <w:rsid w:val="00AC21B2"/>
    <w:rsid w:val="00AC2A00"/>
    <w:rsid w:val="00AC4132"/>
    <w:rsid w:val="00AC5530"/>
    <w:rsid w:val="00AC662E"/>
    <w:rsid w:val="00AC675E"/>
    <w:rsid w:val="00AC6979"/>
    <w:rsid w:val="00AD0FA9"/>
    <w:rsid w:val="00AD11A8"/>
    <w:rsid w:val="00AD1C4D"/>
    <w:rsid w:val="00AD4D4A"/>
    <w:rsid w:val="00AD5309"/>
    <w:rsid w:val="00AD54AE"/>
    <w:rsid w:val="00AD54BA"/>
    <w:rsid w:val="00AD63DC"/>
    <w:rsid w:val="00AD6471"/>
    <w:rsid w:val="00AD66CF"/>
    <w:rsid w:val="00AD6CA9"/>
    <w:rsid w:val="00AD6EB3"/>
    <w:rsid w:val="00AD7471"/>
    <w:rsid w:val="00AD7483"/>
    <w:rsid w:val="00AE18C8"/>
    <w:rsid w:val="00AE19BB"/>
    <w:rsid w:val="00AE2579"/>
    <w:rsid w:val="00AE452C"/>
    <w:rsid w:val="00AE6345"/>
    <w:rsid w:val="00AE6E75"/>
    <w:rsid w:val="00AE7E44"/>
    <w:rsid w:val="00AF1764"/>
    <w:rsid w:val="00AF3789"/>
    <w:rsid w:val="00AF421B"/>
    <w:rsid w:val="00AF5173"/>
    <w:rsid w:val="00AF5BE7"/>
    <w:rsid w:val="00AF75F2"/>
    <w:rsid w:val="00B00C10"/>
    <w:rsid w:val="00B00CAB"/>
    <w:rsid w:val="00B00DF3"/>
    <w:rsid w:val="00B01C48"/>
    <w:rsid w:val="00B01ED5"/>
    <w:rsid w:val="00B03DB3"/>
    <w:rsid w:val="00B04E43"/>
    <w:rsid w:val="00B05049"/>
    <w:rsid w:val="00B05CCB"/>
    <w:rsid w:val="00B0608C"/>
    <w:rsid w:val="00B0759C"/>
    <w:rsid w:val="00B11331"/>
    <w:rsid w:val="00B11ED3"/>
    <w:rsid w:val="00B1275D"/>
    <w:rsid w:val="00B13224"/>
    <w:rsid w:val="00B21485"/>
    <w:rsid w:val="00B21AC5"/>
    <w:rsid w:val="00B2250F"/>
    <w:rsid w:val="00B22D18"/>
    <w:rsid w:val="00B255EE"/>
    <w:rsid w:val="00B25A3A"/>
    <w:rsid w:val="00B2706B"/>
    <w:rsid w:val="00B2773F"/>
    <w:rsid w:val="00B27C69"/>
    <w:rsid w:val="00B3183A"/>
    <w:rsid w:val="00B319BE"/>
    <w:rsid w:val="00B3338A"/>
    <w:rsid w:val="00B36A9E"/>
    <w:rsid w:val="00B36CD9"/>
    <w:rsid w:val="00B3799A"/>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0748"/>
    <w:rsid w:val="00B625C6"/>
    <w:rsid w:val="00B6352E"/>
    <w:rsid w:val="00B6431C"/>
    <w:rsid w:val="00B6470C"/>
    <w:rsid w:val="00B65CF1"/>
    <w:rsid w:val="00B6676B"/>
    <w:rsid w:val="00B70158"/>
    <w:rsid w:val="00B707EA"/>
    <w:rsid w:val="00B7334A"/>
    <w:rsid w:val="00B73C3F"/>
    <w:rsid w:val="00B74B64"/>
    <w:rsid w:val="00B75FB7"/>
    <w:rsid w:val="00B77514"/>
    <w:rsid w:val="00B80A03"/>
    <w:rsid w:val="00B825DB"/>
    <w:rsid w:val="00B83804"/>
    <w:rsid w:val="00B84BAB"/>
    <w:rsid w:val="00B852FC"/>
    <w:rsid w:val="00B85309"/>
    <w:rsid w:val="00B86200"/>
    <w:rsid w:val="00B9095F"/>
    <w:rsid w:val="00B91120"/>
    <w:rsid w:val="00B911A0"/>
    <w:rsid w:val="00B91ABD"/>
    <w:rsid w:val="00B9201B"/>
    <w:rsid w:val="00B932BE"/>
    <w:rsid w:val="00B9348D"/>
    <w:rsid w:val="00B93AED"/>
    <w:rsid w:val="00B93B9A"/>
    <w:rsid w:val="00B94026"/>
    <w:rsid w:val="00B9444E"/>
    <w:rsid w:val="00B955AE"/>
    <w:rsid w:val="00B962E0"/>
    <w:rsid w:val="00B97D8E"/>
    <w:rsid w:val="00BA1F8B"/>
    <w:rsid w:val="00BA22F4"/>
    <w:rsid w:val="00BA3CF9"/>
    <w:rsid w:val="00BA66DF"/>
    <w:rsid w:val="00BA7F4E"/>
    <w:rsid w:val="00BB016D"/>
    <w:rsid w:val="00BB0586"/>
    <w:rsid w:val="00BB10CE"/>
    <w:rsid w:val="00BB1A8E"/>
    <w:rsid w:val="00BB1C21"/>
    <w:rsid w:val="00BB22F8"/>
    <w:rsid w:val="00BB2C7B"/>
    <w:rsid w:val="00BB3945"/>
    <w:rsid w:val="00BB3EFE"/>
    <w:rsid w:val="00BB52E7"/>
    <w:rsid w:val="00BB5FF5"/>
    <w:rsid w:val="00BB6E2D"/>
    <w:rsid w:val="00BB798F"/>
    <w:rsid w:val="00BC045C"/>
    <w:rsid w:val="00BC2836"/>
    <w:rsid w:val="00BC5328"/>
    <w:rsid w:val="00BC53AC"/>
    <w:rsid w:val="00BC5C79"/>
    <w:rsid w:val="00BD0EF4"/>
    <w:rsid w:val="00BD2F06"/>
    <w:rsid w:val="00BD3D80"/>
    <w:rsid w:val="00BD47D0"/>
    <w:rsid w:val="00BD5B6A"/>
    <w:rsid w:val="00BD6F29"/>
    <w:rsid w:val="00BE15FA"/>
    <w:rsid w:val="00BE2087"/>
    <w:rsid w:val="00BE2E2E"/>
    <w:rsid w:val="00BE3072"/>
    <w:rsid w:val="00BE3ADC"/>
    <w:rsid w:val="00BE3CBB"/>
    <w:rsid w:val="00BE4819"/>
    <w:rsid w:val="00BE4D5E"/>
    <w:rsid w:val="00BE609B"/>
    <w:rsid w:val="00BF0602"/>
    <w:rsid w:val="00BF1282"/>
    <w:rsid w:val="00BF1D79"/>
    <w:rsid w:val="00BF25DB"/>
    <w:rsid w:val="00BF2788"/>
    <w:rsid w:val="00BF361F"/>
    <w:rsid w:val="00BF435E"/>
    <w:rsid w:val="00BF47EB"/>
    <w:rsid w:val="00BF78C0"/>
    <w:rsid w:val="00C01581"/>
    <w:rsid w:val="00C02342"/>
    <w:rsid w:val="00C02884"/>
    <w:rsid w:val="00C0347D"/>
    <w:rsid w:val="00C072B8"/>
    <w:rsid w:val="00C076C1"/>
    <w:rsid w:val="00C10C2F"/>
    <w:rsid w:val="00C12050"/>
    <w:rsid w:val="00C158FF"/>
    <w:rsid w:val="00C16DD7"/>
    <w:rsid w:val="00C16F93"/>
    <w:rsid w:val="00C219AC"/>
    <w:rsid w:val="00C21A42"/>
    <w:rsid w:val="00C226B6"/>
    <w:rsid w:val="00C22CAB"/>
    <w:rsid w:val="00C25577"/>
    <w:rsid w:val="00C26EE9"/>
    <w:rsid w:val="00C2781B"/>
    <w:rsid w:val="00C30D34"/>
    <w:rsid w:val="00C314FD"/>
    <w:rsid w:val="00C33D89"/>
    <w:rsid w:val="00C35493"/>
    <w:rsid w:val="00C3679E"/>
    <w:rsid w:val="00C36E0A"/>
    <w:rsid w:val="00C3B199"/>
    <w:rsid w:val="00C404B9"/>
    <w:rsid w:val="00C413D0"/>
    <w:rsid w:val="00C41C9F"/>
    <w:rsid w:val="00C42EB6"/>
    <w:rsid w:val="00C43979"/>
    <w:rsid w:val="00C43D7B"/>
    <w:rsid w:val="00C43F88"/>
    <w:rsid w:val="00C5024F"/>
    <w:rsid w:val="00C502EF"/>
    <w:rsid w:val="00C5076C"/>
    <w:rsid w:val="00C51B48"/>
    <w:rsid w:val="00C537A9"/>
    <w:rsid w:val="00C53A4D"/>
    <w:rsid w:val="00C53E5E"/>
    <w:rsid w:val="00C547DF"/>
    <w:rsid w:val="00C547F5"/>
    <w:rsid w:val="00C54D17"/>
    <w:rsid w:val="00C55360"/>
    <w:rsid w:val="00C55FB7"/>
    <w:rsid w:val="00C571D9"/>
    <w:rsid w:val="00C61A78"/>
    <w:rsid w:val="00C65AD4"/>
    <w:rsid w:val="00C67003"/>
    <w:rsid w:val="00C74B86"/>
    <w:rsid w:val="00C74E23"/>
    <w:rsid w:val="00C751AA"/>
    <w:rsid w:val="00C825EA"/>
    <w:rsid w:val="00C85610"/>
    <w:rsid w:val="00C85F16"/>
    <w:rsid w:val="00C91E40"/>
    <w:rsid w:val="00C92F78"/>
    <w:rsid w:val="00C95557"/>
    <w:rsid w:val="00C955D2"/>
    <w:rsid w:val="00C964AD"/>
    <w:rsid w:val="00C96E4B"/>
    <w:rsid w:val="00CA023E"/>
    <w:rsid w:val="00CA4C50"/>
    <w:rsid w:val="00CA59FF"/>
    <w:rsid w:val="00CA61E4"/>
    <w:rsid w:val="00CA7D27"/>
    <w:rsid w:val="00CA7F42"/>
    <w:rsid w:val="00CB1034"/>
    <w:rsid w:val="00CB3BDC"/>
    <w:rsid w:val="00CB43A1"/>
    <w:rsid w:val="00CB45EB"/>
    <w:rsid w:val="00CB4C1E"/>
    <w:rsid w:val="00CB5781"/>
    <w:rsid w:val="00CB5B34"/>
    <w:rsid w:val="00CC11EA"/>
    <w:rsid w:val="00CC3FA0"/>
    <w:rsid w:val="00CC76D7"/>
    <w:rsid w:val="00CD2F06"/>
    <w:rsid w:val="00CD398E"/>
    <w:rsid w:val="00CD3DB3"/>
    <w:rsid w:val="00CD6B4C"/>
    <w:rsid w:val="00CD73DA"/>
    <w:rsid w:val="00CD7F73"/>
    <w:rsid w:val="00CE0810"/>
    <w:rsid w:val="00CE0F9A"/>
    <w:rsid w:val="00CE3878"/>
    <w:rsid w:val="00CE3E3B"/>
    <w:rsid w:val="00CE48AB"/>
    <w:rsid w:val="00CE5064"/>
    <w:rsid w:val="00CE6319"/>
    <w:rsid w:val="00CF1DD3"/>
    <w:rsid w:val="00CF3232"/>
    <w:rsid w:val="00CF3735"/>
    <w:rsid w:val="00CF387F"/>
    <w:rsid w:val="00CF4DB2"/>
    <w:rsid w:val="00CF7A1E"/>
    <w:rsid w:val="00D00FFC"/>
    <w:rsid w:val="00D011FB"/>
    <w:rsid w:val="00D01C53"/>
    <w:rsid w:val="00D020D2"/>
    <w:rsid w:val="00D0242B"/>
    <w:rsid w:val="00D0377E"/>
    <w:rsid w:val="00D0536B"/>
    <w:rsid w:val="00D0683F"/>
    <w:rsid w:val="00D06C85"/>
    <w:rsid w:val="00D07070"/>
    <w:rsid w:val="00D10771"/>
    <w:rsid w:val="00D11465"/>
    <w:rsid w:val="00D140CF"/>
    <w:rsid w:val="00D15025"/>
    <w:rsid w:val="00D154A3"/>
    <w:rsid w:val="00D16334"/>
    <w:rsid w:val="00D172C9"/>
    <w:rsid w:val="00D20351"/>
    <w:rsid w:val="00D2178C"/>
    <w:rsid w:val="00D2239F"/>
    <w:rsid w:val="00D22BB4"/>
    <w:rsid w:val="00D24BE6"/>
    <w:rsid w:val="00D24EE7"/>
    <w:rsid w:val="00D26D6D"/>
    <w:rsid w:val="00D305B3"/>
    <w:rsid w:val="00D3081A"/>
    <w:rsid w:val="00D336EC"/>
    <w:rsid w:val="00D33EA6"/>
    <w:rsid w:val="00D35990"/>
    <w:rsid w:val="00D365E6"/>
    <w:rsid w:val="00D418BF"/>
    <w:rsid w:val="00D43FAE"/>
    <w:rsid w:val="00D46190"/>
    <w:rsid w:val="00D469F8"/>
    <w:rsid w:val="00D50D54"/>
    <w:rsid w:val="00D51886"/>
    <w:rsid w:val="00D522CB"/>
    <w:rsid w:val="00D52801"/>
    <w:rsid w:val="00D528C2"/>
    <w:rsid w:val="00D5432C"/>
    <w:rsid w:val="00D550FC"/>
    <w:rsid w:val="00D552E1"/>
    <w:rsid w:val="00D578FA"/>
    <w:rsid w:val="00D60411"/>
    <w:rsid w:val="00D61D67"/>
    <w:rsid w:val="00D62458"/>
    <w:rsid w:val="00D638E6"/>
    <w:rsid w:val="00D64354"/>
    <w:rsid w:val="00D6728E"/>
    <w:rsid w:val="00D80C18"/>
    <w:rsid w:val="00D81248"/>
    <w:rsid w:val="00D81419"/>
    <w:rsid w:val="00D82382"/>
    <w:rsid w:val="00D823DE"/>
    <w:rsid w:val="00D82F55"/>
    <w:rsid w:val="00D84FAF"/>
    <w:rsid w:val="00D85B85"/>
    <w:rsid w:val="00D91C61"/>
    <w:rsid w:val="00D91FCD"/>
    <w:rsid w:val="00D932F2"/>
    <w:rsid w:val="00D93EF8"/>
    <w:rsid w:val="00D95B1E"/>
    <w:rsid w:val="00D97479"/>
    <w:rsid w:val="00DA10B5"/>
    <w:rsid w:val="00DA12F1"/>
    <w:rsid w:val="00DA1840"/>
    <w:rsid w:val="00DA33CD"/>
    <w:rsid w:val="00DA5C1E"/>
    <w:rsid w:val="00DB231E"/>
    <w:rsid w:val="00DB23DA"/>
    <w:rsid w:val="00DB26F7"/>
    <w:rsid w:val="00DB3883"/>
    <w:rsid w:val="00DB3BB7"/>
    <w:rsid w:val="00DB3E11"/>
    <w:rsid w:val="00DB4775"/>
    <w:rsid w:val="00DB57C5"/>
    <w:rsid w:val="00DB63F7"/>
    <w:rsid w:val="00DB66C3"/>
    <w:rsid w:val="00DC0F10"/>
    <w:rsid w:val="00DC4011"/>
    <w:rsid w:val="00DC51D1"/>
    <w:rsid w:val="00DC5251"/>
    <w:rsid w:val="00DC5DBE"/>
    <w:rsid w:val="00DD142E"/>
    <w:rsid w:val="00DD17FB"/>
    <w:rsid w:val="00DD18B6"/>
    <w:rsid w:val="00DD447B"/>
    <w:rsid w:val="00DD45A1"/>
    <w:rsid w:val="00DD4AB2"/>
    <w:rsid w:val="00DD5BE1"/>
    <w:rsid w:val="00DD731A"/>
    <w:rsid w:val="00DE1914"/>
    <w:rsid w:val="00DE1D92"/>
    <w:rsid w:val="00DE1E21"/>
    <w:rsid w:val="00DE2EC9"/>
    <w:rsid w:val="00DE5A5D"/>
    <w:rsid w:val="00DE6258"/>
    <w:rsid w:val="00DE6EE3"/>
    <w:rsid w:val="00DF081A"/>
    <w:rsid w:val="00DF1E75"/>
    <w:rsid w:val="00DF48CF"/>
    <w:rsid w:val="00DF603D"/>
    <w:rsid w:val="00DF794F"/>
    <w:rsid w:val="00E00DD1"/>
    <w:rsid w:val="00E0520D"/>
    <w:rsid w:val="00E06C87"/>
    <w:rsid w:val="00E0714A"/>
    <w:rsid w:val="00E07694"/>
    <w:rsid w:val="00E07A32"/>
    <w:rsid w:val="00E07D72"/>
    <w:rsid w:val="00E07F32"/>
    <w:rsid w:val="00E123DF"/>
    <w:rsid w:val="00E13297"/>
    <w:rsid w:val="00E14049"/>
    <w:rsid w:val="00E15733"/>
    <w:rsid w:val="00E16269"/>
    <w:rsid w:val="00E17DF0"/>
    <w:rsid w:val="00E2320B"/>
    <w:rsid w:val="00E24C29"/>
    <w:rsid w:val="00E24F22"/>
    <w:rsid w:val="00E26B75"/>
    <w:rsid w:val="00E3054E"/>
    <w:rsid w:val="00E31379"/>
    <w:rsid w:val="00E34B43"/>
    <w:rsid w:val="00E35A31"/>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5019"/>
    <w:rsid w:val="00E55167"/>
    <w:rsid w:val="00E561FD"/>
    <w:rsid w:val="00E57BAC"/>
    <w:rsid w:val="00E617F6"/>
    <w:rsid w:val="00E6271C"/>
    <w:rsid w:val="00E63BA0"/>
    <w:rsid w:val="00E63C3A"/>
    <w:rsid w:val="00E63EA5"/>
    <w:rsid w:val="00E665DA"/>
    <w:rsid w:val="00E66900"/>
    <w:rsid w:val="00E673D7"/>
    <w:rsid w:val="00E708A8"/>
    <w:rsid w:val="00E72A3C"/>
    <w:rsid w:val="00E72A45"/>
    <w:rsid w:val="00E73516"/>
    <w:rsid w:val="00E73E5D"/>
    <w:rsid w:val="00E7510C"/>
    <w:rsid w:val="00E76291"/>
    <w:rsid w:val="00E77EB5"/>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B0708"/>
    <w:rsid w:val="00EB1168"/>
    <w:rsid w:val="00EB1519"/>
    <w:rsid w:val="00EB2872"/>
    <w:rsid w:val="00EB49A1"/>
    <w:rsid w:val="00EB5951"/>
    <w:rsid w:val="00EB65C6"/>
    <w:rsid w:val="00EC01F6"/>
    <w:rsid w:val="00EC224A"/>
    <w:rsid w:val="00EC2489"/>
    <w:rsid w:val="00EC4188"/>
    <w:rsid w:val="00EC4399"/>
    <w:rsid w:val="00EC51AE"/>
    <w:rsid w:val="00EC5936"/>
    <w:rsid w:val="00EC7844"/>
    <w:rsid w:val="00EC7D61"/>
    <w:rsid w:val="00EC7E62"/>
    <w:rsid w:val="00ED01EC"/>
    <w:rsid w:val="00ED1583"/>
    <w:rsid w:val="00ED183B"/>
    <w:rsid w:val="00ED7487"/>
    <w:rsid w:val="00ED7840"/>
    <w:rsid w:val="00EE0062"/>
    <w:rsid w:val="00EE78A8"/>
    <w:rsid w:val="00EE7A8D"/>
    <w:rsid w:val="00EF135F"/>
    <w:rsid w:val="00EF18E4"/>
    <w:rsid w:val="00EF2B5C"/>
    <w:rsid w:val="00EF2BC9"/>
    <w:rsid w:val="00EF53D3"/>
    <w:rsid w:val="00EF6773"/>
    <w:rsid w:val="00EF788F"/>
    <w:rsid w:val="00EF7BDC"/>
    <w:rsid w:val="00F02069"/>
    <w:rsid w:val="00F03933"/>
    <w:rsid w:val="00F044A4"/>
    <w:rsid w:val="00F04FE6"/>
    <w:rsid w:val="00F05B6B"/>
    <w:rsid w:val="00F05D4C"/>
    <w:rsid w:val="00F06860"/>
    <w:rsid w:val="00F101B8"/>
    <w:rsid w:val="00F10643"/>
    <w:rsid w:val="00F11CAA"/>
    <w:rsid w:val="00F1256D"/>
    <w:rsid w:val="00F14EFB"/>
    <w:rsid w:val="00F159A9"/>
    <w:rsid w:val="00F16057"/>
    <w:rsid w:val="00F2170D"/>
    <w:rsid w:val="00F21723"/>
    <w:rsid w:val="00F21B26"/>
    <w:rsid w:val="00F2352A"/>
    <w:rsid w:val="00F238AB"/>
    <w:rsid w:val="00F25318"/>
    <w:rsid w:val="00F2682A"/>
    <w:rsid w:val="00F2742D"/>
    <w:rsid w:val="00F27CBE"/>
    <w:rsid w:val="00F30AA3"/>
    <w:rsid w:val="00F3180D"/>
    <w:rsid w:val="00F3279E"/>
    <w:rsid w:val="00F33C0F"/>
    <w:rsid w:val="00F3428E"/>
    <w:rsid w:val="00F3590D"/>
    <w:rsid w:val="00F36D95"/>
    <w:rsid w:val="00F36DDB"/>
    <w:rsid w:val="00F36F32"/>
    <w:rsid w:val="00F40687"/>
    <w:rsid w:val="00F40D00"/>
    <w:rsid w:val="00F40FC7"/>
    <w:rsid w:val="00F424D4"/>
    <w:rsid w:val="00F44291"/>
    <w:rsid w:val="00F44354"/>
    <w:rsid w:val="00F454BF"/>
    <w:rsid w:val="00F4596F"/>
    <w:rsid w:val="00F45CE4"/>
    <w:rsid w:val="00F46EFC"/>
    <w:rsid w:val="00F50043"/>
    <w:rsid w:val="00F50941"/>
    <w:rsid w:val="00F50DE7"/>
    <w:rsid w:val="00F51DEA"/>
    <w:rsid w:val="00F53699"/>
    <w:rsid w:val="00F53F8A"/>
    <w:rsid w:val="00F55B2E"/>
    <w:rsid w:val="00F55BE0"/>
    <w:rsid w:val="00F607D1"/>
    <w:rsid w:val="00F621F7"/>
    <w:rsid w:val="00F62BDA"/>
    <w:rsid w:val="00F62E08"/>
    <w:rsid w:val="00F62E96"/>
    <w:rsid w:val="00F70B13"/>
    <w:rsid w:val="00F70DF5"/>
    <w:rsid w:val="00F71471"/>
    <w:rsid w:val="00F73227"/>
    <w:rsid w:val="00F75116"/>
    <w:rsid w:val="00F751BA"/>
    <w:rsid w:val="00F75BCB"/>
    <w:rsid w:val="00F76F78"/>
    <w:rsid w:val="00F7709B"/>
    <w:rsid w:val="00F824EF"/>
    <w:rsid w:val="00F83784"/>
    <w:rsid w:val="00F85AB2"/>
    <w:rsid w:val="00F85BCD"/>
    <w:rsid w:val="00F908F8"/>
    <w:rsid w:val="00F90F16"/>
    <w:rsid w:val="00F918F1"/>
    <w:rsid w:val="00F93557"/>
    <w:rsid w:val="00F9487F"/>
    <w:rsid w:val="00F94F85"/>
    <w:rsid w:val="00F95738"/>
    <w:rsid w:val="00F96659"/>
    <w:rsid w:val="00F96CD1"/>
    <w:rsid w:val="00F976D3"/>
    <w:rsid w:val="00FA295A"/>
    <w:rsid w:val="00FA3A68"/>
    <w:rsid w:val="00FA4B10"/>
    <w:rsid w:val="00FA5BE6"/>
    <w:rsid w:val="00FA6704"/>
    <w:rsid w:val="00FA69BF"/>
    <w:rsid w:val="00FA7861"/>
    <w:rsid w:val="00FAC5A4"/>
    <w:rsid w:val="00FB007E"/>
    <w:rsid w:val="00FB02F9"/>
    <w:rsid w:val="00FB0E54"/>
    <w:rsid w:val="00FB162C"/>
    <w:rsid w:val="00FB193C"/>
    <w:rsid w:val="00FB2606"/>
    <w:rsid w:val="00FB3725"/>
    <w:rsid w:val="00FB47DD"/>
    <w:rsid w:val="00FB6A03"/>
    <w:rsid w:val="00FB6C53"/>
    <w:rsid w:val="00FB7437"/>
    <w:rsid w:val="00FB7520"/>
    <w:rsid w:val="00FB76D3"/>
    <w:rsid w:val="00FB7B05"/>
    <w:rsid w:val="00FC0A10"/>
    <w:rsid w:val="00FC1433"/>
    <w:rsid w:val="00FC2165"/>
    <w:rsid w:val="00FC3EC9"/>
    <w:rsid w:val="00FC62AB"/>
    <w:rsid w:val="00FC68C1"/>
    <w:rsid w:val="00FD1141"/>
    <w:rsid w:val="00FD131D"/>
    <w:rsid w:val="00FD263C"/>
    <w:rsid w:val="00FD2778"/>
    <w:rsid w:val="00FD2E11"/>
    <w:rsid w:val="00FD4835"/>
    <w:rsid w:val="00FD54C4"/>
    <w:rsid w:val="00FD5EA0"/>
    <w:rsid w:val="00FD659B"/>
    <w:rsid w:val="00FD75CB"/>
    <w:rsid w:val="00FE07C6"/>
    <w:rsid w:val="00FE1E18"/>
    <w:rsid w:val="00FE2C63"/>
    <w:rsid w:val="00FE3A23"/>
    <w:rsid w:val="00FE3BE3"/>
    <w:rsid w:val="00FE5042"/>
    <w:rsid w:val="00FE642E"/>
    <w:rsid w:val="00FF14F6"/>
    <w:rsid w:val="00FF213F"/>
    <w:rsid w:val="00FF273A"/>
    <w:rsid w:val="00FF3879"/>
    <w:rsid w:val="00FF3DD6"/>
    <w:rsid w:val="00FF4353"/>
    <w:rsid w:val="00FF4382"/>
    <w:rsid w:val="00FF5247"/>
    <w:rsid w:val="00FF5E40"/>
    <w:rsid w:val="010EA76D"/>
    <w:rsid w:val="012B9263"/>
    <w:rsid w:val="0147C55C"/>
    <w:rsid w:val="017A9CF9"/>
    <w:rsid w:val="0188192A"/>
    <w:rsid w:val="01A26960"/>
    <w:rsid w:val="01A537F5"/>
    <w:rsid w:val="01B9F8D1"/>
    <w:rsid w:val="01BCE354"/>
    <w:rsid w:val="01C05ABE"/>
    <w:rsid w:val="022F08ED"/>
    <w:rsid w:val="02477870"/>
    <w:rsid w:val="02883606"/>
    <w:rsid w:val="028CF75E"/>
    <w:rsid w:val="02C231FB"/>
    <w:rsid w:val="02E1D8F7"/>
    <w:rsid w:val="02EB40D8"/>
    <w:rsid w:val="02F6FEB0"/>
    <w:rsid w:val="03591523"/>
    <w:rsid w:val="0362FC52"/>
    <w:rsid w:val="0368188D"/>
    <w:rsid w:val="03700FFA"/>
    <w:rsid w:val="0398B9D5"/>
    <w:rsid w:val="03A95FD0"/>
    <w:rsid w:val="03C6684E"/>
    <w:rsid w:val="03E4F0D4"/>
    <w:rsid w:val="042405FB"/>
    <w:rsid w:val="0449B0D2"/>
    <w:rsid w:val="044A0AC8"/>
    <w:rsid w:val="04650DDB"/>
    <w:rsid w:val="049AE9C6"/>
    <w:rsid w:val="04BF2274"/>
    <w:rsid w:val="04C6AA58"/>
    <w:rsid w:val="04F99C87"/>
    <w:rsid w:val="0516028D"/>
    <w:rsid w:val="05B51076"/>
    <w:rsid w:val="06329FB5"/>
    <w:rsid w:val="06399DC9"/>
    <w:rsid w:val="06462783"/>
    <w:rsid w:val="0680969E"/>
    <w:rsid w:val="06BCD38B"/>
    <w:rsid w:val="06ED3F75"/>
    <w:rsid w:val="06F3CA50"/>
    <w:rsid w:val="07EE767A"/>
    <w:rsid w:val="080FB3DF"/>
    <w:rsid w:val="08382C58"/>
    <w:rsid w:val="08EB1309"/>
    <w:rsid w:val="08F2F07E"/>
    <w:rsid w:val="0916C6A0"/>
    <w:rsid w:val="091AB2A6"/>
    <w:rsid w:val="09659615"/>
    <w:rsid w:val="09C1E752"/>
    <w:rsid w:val="09E4435B"/>
    <w:rsid w:val="09FE589C"/>
    <w:rsid w:val="0A0482D6"/>
    <w:rsid w:val="0A2A01E7"/>
    <w:rsid w:val="0A644583"/>
    <w:rsid w:val="0A8E3278"/>
    <w:rsid w:val="0A9055E9"/>
    <w:rsid w:val="0A996EA4"/>
    <w:rsid w:val="0B69CF32"/>
    <w:rsid w:val="0BBFADC6"/>
    <w:rsid w:val="0BDD283F"/>
    <w:rsid w:val="0C03AFB2"/>
    <w:rsid w:val="0C23CD74"/>
    <w:rsid w:val="0C3232D2"/>
    <w:rsid w:val="0C32F283"/>
    <w:rsid w:val="0C3E1C67"/>
    <w:rsid w:val="0C526DD3"/>
    <w:rsid w:val="0C57A870"/>
    <w:rsid w:val="0CE91E32"/>
    <w:rsid w:val="0CEFD822"/>
    <w:rsid w:val="0D0E03A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D6B203"/>
    <w:rsid w:val="0EE0EF13"/>
    <w:rsid w:val="0F23B35A"/>
    <w:rsid w:val="0F60278E"/>
    <w:rsid w:val="0F61E709"/>
    <w:rsid w:val="0F72C380"/>
    <w:rsid w:val="0F7B28A2"/>
    <w:rsid w:val="0F7F6B76"/>
    <w:rsid w:val="0FE50BE9"/>
    <w:rsid w:val="100B5638"/>
    <w:rsid w:val="1053585F"/>
    <w:rsid w:val="105FC5CB"/>
    <w:rsid w:val="1094DDF8"/>
    <w:rsid w:val="10C50EB7"/>
    <w:rsid w:val="10D659FD"/>
    <w:rsid w:val="111ABB0C"/>
    <w:rsid w:val="113E376E"/>
    <w:rsid w:val="117A557F"/>
    <w:rsid w:val="118BA9EC"/>
    <w:rsid w:val="119CE871"/>
    <w:rsid w:val="11AFAA9C"/>
    <w:rsid w:val="11C7E764"/>
    <w:rsid w:val="1201CDBD"/>
    <w:rsid w:val="12450077"/>
    <w:rsid w:val="126BF2D1"/>
    <w:rsid w:val="12E5F82B"/>
    <w:rsid w:val="1311A807"/>
    <w:rsid w:val="13A16D5A"/>
    <w:rsid w:val="13D02DA9"/>
    <w:rsid w:val="13DB5D28"/>
    <w:rsid w:val="13F42E1B"/>
    <w:rsid w:val="14599442"/>
    <w:rsid w:val="14642753"/>
    <w:rsid w:val="14677938"/>
    <w:rsid w:val="146A4926"/>
    <w:rsid w:val="14924888"/>
    <w:rsid w:val="14FAEA07"/>
    <w:rsid w:val="157829A8"/>
    <w:rsid w:val="15BD2097"/>
    <w:rsid w:val="15D4744D"/>
    <w:rsid w:val="15F7F44F"/>
    <w:rsid w:val="16061987"/>
    <w:rsid w:val="1613C982"/>
    <w:rsid w:val="161666C3"/>
    <w:rsid w:val="16336B26"/>
    <w:rsid w:val="164322F0"/>
    <w:rsid w:val="164975F2"/>
    <w:rsid w:val="16B58DB1"/>
    <w:rsid w:val="170E4AA7"/>
    <w:rsid w:val="174382B6"/>
    <w:rsid w:val="1751B2C0"/>
    <w:rsid w:val="17DEF351"/>
    <w:rsid w:val="17E7C6CB"/>
    <w:rsid w:val="181D7586"/>
    <w:rsid w:val="18624F78"/>
    <w:rsid w:val="186E62E6"/>
    <w:rsid w:val="18720FF4"/>
    <w:rsid w:val="1887C516"/>
    <w:rsid w:val="188CF66A"/>
    <w:rsid w:val="18B03AA4"/>
    <w:rsid w:val="18B441FB"/>
    <w:rsid w:val="18ED8321"/>
    <w:rsid w:val="1904A602"/>
    <w:rsid w:val="1938BC29"/>
    <w:rsid w:val="194EBB01"/>
    <w:rsid w:val="197A8AEF"/>
    <w:rsid w:val="1A00601F"/>
    <w:rsid w:val="1A1F66A7"/>
    <w:rsid w:val="1A290750"/>
    <w:rsid w:val="1A754C66"/>
    <w:rsid w:val="1A7C8AE8"/>
    <w:rsid w:val="1AE15FED"/>
    <w:rsid w:val="1B5ADBE4"/>
    <w:rsid w:val="1BEBE2BD"/>
    <w:rsid w:val="1C0D9F5C"/>
    <w:rsid w:val="1C1CFB2E"/>
    <w:rsid w:val="1C44C621"/>
    <w:rsid w:val="1C694A38"/>
    <w:rsid w:val="1C7D41A4"/>
    <w:rsid w:val="1CEC46BC"/>
    <w:rsid w:val="1D1E2BD5"/>
    <w:rsid w:val="1D2C58BA"/>
    <w:rsid w:val="1D41AC89"/>
    <w:rsid w:val="1D5F036A"/>
    <w:rsid w:val="1D63CB7E"/>
    <w:rsid w:val="1D929F99"/>
    <w:rsid w:val="1D9EC77C"/>
    <w:rsid w:val="1DABC7F6"/>
    <w:rsid w:val="1DAE1A2D"/>
    <w:rsid w:val="1DD23EC6"/>
    <w:rsid w:val="1DDD73D9"/>
    <w:rsid w:val="1E610F2B"/>
    <w:rsid w:val="1EB05221"/>
    <w:rsid w:val="1EEBC602"/>
    <w:rsid w:val="1F118834"/>
    <w:rsid w:val="1F25A24B"/>
    <w:rsid w:val="1F59945B"/>
    <w:rsid w:val="1F65E93D"/>
    <w:rsid w:val="1FB0454B"/>
    <w:rsid w:val="1FC545CF"/>
    <w:rsid w:val="1FD763A7"/>
    <w:rsid w:val="207376A4"/>
    <w:rsid w:val="208BEAA5"/>
    <w:rsid w:val="20A0BEC0"/>
    <w:rsid w:val="20C94C44"/>
    <w:rsid w:val="20CA405B"/>
    <w:rsid w:val="21579ECC"/>
    <w:rsid w:val="2207B763"/>
    <w:rsid w:val="22194C30"/>
    <w:rsid w:val="22397F0F"/>
    <w:rsid w:val="224D77A0"/>
    <w:rsid w:val="22B407A5"/>
    <w:rsid w:val="22B70F3B"/>
    <w:rsid w:val="22BB2973"/>
    <w:rsid w:val="23160BB0"/>
    <w:rsid w:val="23470102"/>
    <w:rsid w:val="234DD887"/>
    <w:rsid w:val="23614663"/>
    <w:rsid w:val="23916F5A"/>
    <w:rsid w:val="23A61519"/>
    <w:rsid w:val="23CBC97B"/>
    <w:rsid w:val="2401E11D"/>
    <w:rsid w:val="241B097A"/>
    <w:rsid w:val="244882F3"/>
    <w:rsid w:val="24661770"/>
    <w:rsid w:val="2473273B"/>
    <w:rsid w:val="2491556F"/>
    <w:rsid w:val="24CCB300"/>
    <w:rsid w:val="2529D67B"/>
    <w:rsid w:val="259276B1"/>
    <w:rsid w:val="25B6D9DB"/>
    <w:rsid w:val="25BF2340"/>
    <w:rsid w:val="25E29D0E"/>
    <w:rsid w:val="25E6D1CD"/>
    <w:rsid w:val="25FF182D"/>
    <w:rsid w:val="26008D0B"/>
    <w:rsid w:val="260D6815"/>
    <w:rsid w:val="2620167A"/>
    <w:rsid w:val="262285BB"/>
    <w:rsid w:val="26379468"/>
    <w:rsid w:val="263A51D5"/>
    <w:rsid w:val="265590C6"/>
    <w:rsid w:val="265936F0"/>
    <w:rsid w:val="26C20029"/>
    <w:rsid w:val="26C2E30C"/>
    <w:rsid w:val="274A8CFA"/>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97DB63"/>
    <w:rsid w:val="2CC0A8B5"/>
    <w:rsid w:val="2CC24FA4"/>
    <w:rsid w:val="2D20AC50"/>
    <w:rsid w:val="2D374BD5"/>
    <w:rsid w:val="2D9DCB80"/>
    <w:rsid w:val="2DDF8A52"/>
    <w:rsid w:val="2DE2842B"/>
    <w:rsid w:val="2E074BBB"/>
    <w:rsid w:val="2E215F8F"/>
    <w:rsid w:val="2E2BA3D3"/>
    <w:rsid w:val="2E5B41CA"/>
    <w:rsid w:val="2EE25771"/>
    <w:rsid w:val="2EF66A7F"/>
    <w:rsid w:val="2EFFBCBE"/>
    <w:rsid w:val="2F335B4E"/>
    <w:rsid w:val="2F7772AB"/>
    <w:rsid w:val="2F8448D9"/>
    <w:rsid w:val="2F90326E"/>
    <w:rsid w:val="2F9F1652"/>
    <w:rsid w:val="2FA9BE77"/>
    <w:rsid w:val="2FD61333"/>
    <w:rsid w:val="301C054C"/>
    <w:rsid w:val="30E6C837"/>
    <w:rsid w:val="3132FAA8"/>
    <w:rsid w:val="31E9B1BC"/>
    <w:rsid w:val="32214DC6"/>
    <w:rsid w:val="324DD42F"/>
    <w:rsid w:val="32814989"/>
    <w:rsid w:val="328244C9"/>
    <w:rsid w:val="32B37ED4"/>
    <w:rsid w:val="32DEDE3D"/>
    <w:rsid w:val="3385AEFC"/>
    <w:rsid w:val="33E79AEE"/>
    <w:rsid w:val="33F4EF8A"/>
    <w:rsid w:val="33FBDD95"/>
    <w:rsid w:val="3460D672"/>
    <w:rsid w:val="34848644"/>
    <w:rsid w:val="348A737C"/>
    <w:rsid w:val="34A7A929"/>
    <w:rsid w:val="351499A9"/>
    <w:rsid w:val="3539B599"/>
    <w:rsid w:val="356EA367"/>
    <w:rsid w:val="3585DF7B"/>
    <w:rsid w:val="3597F38A"/>
    <w:rsid w:val="35BEE6DD"/>
    <w:rsid w:val="36175E44"/>
    <w:rsid w:val="364BC5E6"/>
    <w:rsid w:val="36CC0D1D"/>
    <w:rsid w:val="371E7B16"/>
    <w:rsid w:val="37747AC8"/>
    <w:rsid w:val="377861BF"/>
    <w:rsid w:val="37BAB938"/>
    <w:rsid w:val="3845AEA6"/>
    <w:rsid w:val="385F9C88"/>
    <w:rsid w:val="3862761B"/>
    <w:rsid w:val="38751C7A"/>
    <w:rsid w:val="38BC5E2A"/>
    <w:rsid w:val="38BE5D4B"/>
    <w:rsid w:val="38BFC2CF"/>
    <w:rsid w:val="38CE0A98"/>
    <w:rsid w:val="38D2DCEE"/>
    <w:rsid w:val="38FD17FF"/>
    <w:rsid w:val="390F369E"/>
    <w:rsid w:val="399B8BF9"/>
    <w:rsid w:val="39AB1860"/>
    <w:rsid w:val="3A000439"/>
    <w:rsid w:val="3A48520A"/>
    <w:rsid w:val="3A8F33F1"/>
    <w:rsid w:val="3AA0EA79"/>
    <w:rsid w:val="3AB0FB4C"/>
    <w:rsid w:val="3AFEB3A7"/>
    <w:rsid w:val="3B118950"/>
    <w:rsid w:val="3B31AC9E"/>
    <w:rsid w:val="3B380D0E"/>
    <w:rsid w:val="3B39C4D2"/>
    <w:rsid w:val="3B3D5CCC"/>
    <w:rsid w:val="3B9C7204"/>
    <w:rsid w:val="3BC51769"/>
    <w:rsid w:val="3C4714C9"/>
    <w:rsid w:val="3C56BC09"/>
    <w:rsid w:val="3C99BDB2"/>
    <w:rsid w:val="3CB1CFD9"/>
    <w:rsid w:val="3CB86193"/>
    <w:rsid w:val="3D2008D5"/>
    <w:rsid w:val="3D5A327F"/>
    <w:rsid w:val="3D7FAE48"/>
    <w:rsid w:val="3DABFD8E"/>
    <w:rsid w:val="3E09AF39"/>
    <w:rsid w:val="3E227E49"/>
    <w:rsid w:val="3EB3E7A3"/>
    <w:rsid w:val="3EFCB82B"/>
    <w:rsid w:val="3F44F4ED"/>
    <w:rsid w:val="3F768D47"/>
    <w:rsid w:val="3FCAEFA2"/>
    <w:rsid w:val="40144E9A"/>
    <w:rsid w:val="40317AF3"/>
    <w:rsid w:val="403B57CF"/>
    <w:rsid w:val="403CF6F5"/>
    <w:rsid w:val="4043C983"/>
    <w:rsid w:val="404D77AC"/>
    <w:rsid w:val="404E7A81"/>
    <w:rsid w:val="406D1016"/>
    <w:rsid w:val="40B3A940"/>
    <w:rsid w:val="40CE0719"/>
    <w:rsid w:val="40F8D4E6"/>
    <w:rsid w:val="413A3913"/>
    <w:rsid w:val="41539346"/>
    <w:rsid w:val="41A92E8F"/>
    <w:rsid w:val="41E64290"/>
    <w:rsid w:val="4205790B"/>
    <w:rsid w:val="42086CD3"/>
    <w:rsid w:val="422844C3"/>
    <w:rsid w:val="425CF1C6"/>
    <w:rsid w:val="42A49111"/>
    <w:rsid w:val="4344D6B7"/>
    <w:rsid w:val="439B1002"/>
    <w:rsid w:val="43A80BEC"/>
    <w:rsid w:val="43ADFF24"/>
    <w:rsid w:val="43C01974"/>
    <w:rsid w:val="44305244"/>
    <w:rsid w:val="44428DFB"/>
    <w:rsid w:val="4444A753"/>
    <w:rsid w:val="44481CBD"/>
    <w:rsid w:val="44516B79"/>
    <w:rsid w:val="446F82E2"/>
    <w:rsid w:val="44773E9B"/>
    <w:rsid w:val="4492B1EC"/>
    <w:rsid w:val="44A97FC0"/>
    <w:rsid w:val="44EC9BF5"/>
    <w:rsid w:val="45B702C7"/>
    <w:rsid w:val="45E05503"/>
    <w:rsid w:val="45F527F5"/>
    <w:rsid w:val="468F643A"/>
    <w:rsid w:val="4695C7CA"/>
    <w:rsid w:val="46B92589"/>
    <w:rsid w:val="46BDF451"/>
    <w:rsid w:val="46C5D17C"/>
    <w:rsid w:val="46D34091"/>
    <w:rsid w:val="46DBDDF6"/>
    <w:rsid w:val="46EEBD43"/>
    <w:rsid w:val="470E4145"/>
    <w:rsid w:val="478D5345"/>
    <w:rsid w:val="47ABFB0F"/>
    <w:rsid w:val="47C53D42"/>
    <w:rsid w:val="47D36585"/>
    <w:rsid w:val="47E614C1"/>
    <w:rsid w:val="48027A45"/>
    <w:rsid w:val="48196C32"/>
    <w:rsid w:val="48243CB7"/>
    <w:rsid w:val="4828BB61"/>
    <w:rsid w:val="482C4538"/>
    <w:rsid w:val="48470BC4"/>
    <w:rsid w:val="4852E239"/>
    <w:rsid w:val="48C68B0A"/>
    <w:rsid w:val="49015286"/>
    <w:rsid w:val="490F84C0"/>
    <w:rsid w:val="49672A29"/>
    <w:rsid w:val="49847E7E"/>
    <w:rsid w:val="4A3A6EB1"/>
    <w:rsid w:val="4A4D113B"/>
    <w:rsid w:val="4AD8271C"/>
    <w:rsid w:val="4AE5565F"/>
    <w:rsid w:val="4AFD0C2F"/>
    <w:rsid w:val="4BA5E88C"/>
    <w:rsid w:val="4BAB1290"/>
    <w:rsid w:val="4BB6F03A"/>
    <w:rsid w:val="4BD28759"/>
    <w:rsid w:val="4BD61F72"/>
    <w:rsid w:val="4BE1EB3E"/>
    <w:rsid w:val="4BE74530"/>
    <w:rsid w:val="4C1F495F"/>
    <w:rsid w:val="4C291DC6"/>
    <w:rsid w:val="4C52B68A"/>
    <w:rsid w:val="4C8188D2"/>
    <w:rsid w:val="4CA952BF"/>
    <w:rsid w:val="4CC6B6AA"/>
    <w:rsid w:val="4CCD79B8"/>
    <w:rsid w:val="4CE55571"/>
    <w:rsid w:val="4CF37088"/>
    <w:rsid w:val="4D1383F5"/>
    <w:rsid w:val="4D17AFC8"/>
    <w:rsid w:val="4D1C49A5"/>
    <w:rsid w:val="4D28747E"/>
    <w:rsid w:val="4D63ADFE"/>
    <w:rsid w:val="4D7CE6B4"/>
    <w:rsid w:val="4DB52727"/>
    <w:rsid w:val="4DC69423"/>
    <w:rsid w:val="4E32B959"/>
    <w:rsid w:val="4E34ACF1"/>
    <w:rsid w:val="4E364F5A"/>
    <w:rsid w:val="4E6ACE87"/>
    <w:rsid w:val="4E74E91B"/>
    <w:rsid w:val="4E7F923B"/>
    <w:rsid w:val="4E937E3B"/>
    <w:rsid w:val="4EB7FCAB"/>
    <w:rsid w:val="4ECA97A2"/>
    <w:rsid w:val="4ED0BB70"/>
    <w:rsid w:val="4ED2055B"/>
    <w:rsid w:val="4EFF7E5F"/>
    <w:rsid w:val="4F69FCC5"/>
    <w:rsid w:val="4F8F3F17"/>
    <w:rsid w:val="4FA3F7C1"/>
    <w:rsid w:val="4FA549E3"/>
    <w:rsid w:val="4FD1091F"/>
    <w:rsid w:val="4FD767CC"/>
    <w:rsid w:val="4FEF6FC4"/>
    <w:rsid w:val="5009C223"/>
    <w:rsid w:val="501416FA"/>
    <w:rsid w:val="50558AD5"/>
    <w:rsid w:val="506C8BD1"/>
    <w:rsid w:val="50B33152"/>
    <w:rsid w:val="517B9548"/>
    <w:rsid w:val="518BF646"/>
    <w:rsid w:val="51AC89DD"/>
    <w:rsid w:val="51B534FC"/>
    <w:rsid w:val="51BFB0AE"/>
    <w:rsid w:val="51C24223"/>
    <w:rsid w:val="51E39907"/>
    <w:rsid w:val="525444F3"/>
    <w:rsid w:val="525921DD"/>
    <w:rsid w:val="52BDFE8C"/>
    <w:rsid w:val="5302ED23"/>
    <w:rsid w:val="5311A9C9"/>
    <w:rsid w:val="532F3832"/>
    <w:rsid w:val="5367D4A2"/>
    <w:rsid w:val="53757FA2"/>
    <w:rsid w:val="53833E68"/>
    <w:rsid w:val="53DD993E"/>
    <w:rsid w:val="53E5C067"/>
    <w:rsid w:val="545E40EC"/>
    <w:rsid w:val="549EBD84"/>
    <w:rsid w:val="54A5D611"/>
    <w:rsid w:val="54D5AB62"/>
    <w:rsid w:val="54DA100B"/>
    <w:rsid w:val="54E42A9F"/>
    <w:rsid w:val="551AA251"/>
    <w:rsid w:val="5526D497"/>
    <w:rsid w:val="55500860"/>
    <w:rsid w:val="55769593"/>
    <w:rsid w:val="55F7D254"/>
    <w:rsid w:val="561A6208"/>
    <w:rsid w:val="5626D21D"/>
    <w:rsid w:val="5639F6E2"/>
    <w:rsid w:val="563A8DE5"/>
    <w:rsid w:val="56C3C00E"/>
    <w:rsid w:val="56D88DD7"/>
    <w:rsid w:val="56DBCD55"/>
    <w:rsid w:val="57206A81"/>
    <w:rsid w:val="57506C77"/>
    <w:rsid w:val="57618358"/>
    <w:rsid w:val="57F1D325"/>
    <w:rsid w:val="58096951"/>
    <w:rsid w:val="583CCB5A"/>
    <w:rsid w:val="583FA6C1"/>
    <w:rsid w:val="5853D6AA"/>
    <w:rsid w:val="5866AFB0"/>
    <w:rsid w:val="5876813C"/>
    <w:rsid w:val="58CEE328"/>
    <w:rsid w:val="58E716B0"/>
    <w:rsid w:val="59112544"/>
    <w:rsid w:val="595C9DB2"/>
    <w:rsid w:val="59A9BE95"/>
    <w:rsid w:val="5A067C20"/>
    <w:rsid w:val="5A776ADA"/>
    <w:rsid w:val="5A7F8936"/>
    <w:rsid w:val="5AD46754"/>
    <w:rsid w:val="5B27E3C4"/>
    <w:rsid w:val="5B45E905"/>
    <w:rsid w:val="5B8F8DD8"/>
    <w:rsid w:val="5B90758C"/>
    <w:rsid w:val="5BCF82C6"/>
    <w:rsid w:val="5BFB7A31"/>
    <w:rsid w:val="5C791298"/>
    <w:rsid w:val="5CC48FDF"/>
    <w:rsid w:val="5CFE9869"/>
    <w:rsid w:val="5D1FBFE9"/>
    <w:rsid w:val="5D60BA61"/>
    <w:rsid w:val="5D66B508"/>
    <w:rsid w:val="5D7B0A3E"/>
    <w:rsid w:val="5D827085"/>
    <w:rsid w:val="5D84B217"/>
    <w:rsid w:val="5E031153"/>
    <w:rsid w:val="5E2886F1"/>
    <w:rsid w:val="5E360322"/>
    <w:rsid w:val="5E51E9CF"/>
    <w:rsid w:val="5E601AEB"/>
    <w:rsid w:val="5E7CBA92"/>
    <w:rsid w:val="5EB1A6D3"/>
    <w:rsid w:val="5EEEF1CA"/>
    <w:rsid w:val="5F067B86"/>
    <w:rsid w:val="5F992AD0"/>
    <w:rsid w:val="5FA91110"/>
    <w:rsid w:val="5FBBE74A"/>
    <w:rsid w:val="5FE1702B"/>
    <w:rsid w:val="603D174F"/>
    <w:rsid w:val="609E55CA"/>
    <w:rsid w:val="60B16647"/>
    <w:rsid w:val="60EAE077"/>
    <w:rsid w:val="60F523AE"/>
    <w:rsid w:val="613ABCAD"/>
    <w:rsid w:val="620054D9"/>
    <w:rsid w:val="62088A8A"/>
    <w:rsid w:val="623EC44A"/>
    <w:rsid w:val="623F52A6"/>
    <w:rsid w:val="62DC2C40"/>
    <w:rsid w:val="6307D25C"/>
    <w:rsid w:val="636AADB7"/>
    <w:rsid w:val="63783943"/>
    <w:rsid w:val="63874CAA"/>
    <w:rsid w:val="638E02DE"/>
    <w:rsid w:val="63BF261D"/>
    <w:rsid w:val="63D264C5"/>
    <w:rsid w:val="63D5F68C"/>
    <w:rsid w:val="63D85912"/>
    <w:rsid w:val="64157B90"/>
    <w:rsid w:val="64201D20"/>
    <w:rsid w:val="642B3D1C"/>
    <w:rsid w:val="6430CBB1"/>
    <w:rsid w:val="6447973F"/>
    <w:rsid w:val="6458A972"/>
    <w:rsid w:val="64DE3216"/>
    <w:rsid w:val="650D2A20"/>
    <w:rsid w:val="65231D0B"/>
    <w:rsid w:val="6571C6ED"/>
    <w:rsid w:val="6594ACD5"/>
    <w:rsid w:val="6598FD01"/>
    <w:rsid w:val="65B39F47"/>
    <w:rsid w:val="65DBF1E7"/>
    <w:rsid w:val="65E33C9F"/>
    <w:rsid w:val="6600CE49"/>
    <w:rsid w:val="6630BB54"/>
    <w:rsid w:val="6649AA8F"/>
    <w:rsid w:val="669D9183"/>
    <w:rsid w:val="66B0C7CE"/>
    <w:rsid w:val="66B3EEC5"/>
    <w:rsid w:val="67122F7B"/>
    <w:rsid w:val="674F6FA8"/>
    <w:rsid w:val="67CD14AC"/>
    <w:rsid w:val="6803D603"/>
    <w:rsid w:val="685871D1"/>
    <w:rsid w:val="6881CBA8"/>
    <w:rsid w:val="6886450C"/>
    <w:rsid w:val="68A8BB7D"/>
    <w:rsid w:val="68E01CCA"/>
    <w:rsid w:val="68E04061"/>
    <w:rsid w:val="6904D07C"/>
    <w:rsid w:val="6913500E"/>
    <w:rsid w:val="694C34C4"/>
    <w:rsid w:val="6950EC6A"/>
    <w:rsid w:val="696AEAE9"/>
    <w:rsid w:val="6971928C"/>
    <w:rsid w:val="6A0BE0D3"/>
    <w:rsid w:val="6A399498"/>
    <w:rsid w:val="6A49FE68"/>
    <w:rsid w:val="6A51C3B5"/>
    <w:rsid w:val="6A9E3F8E"/>
    <w:rsid w:val="6AC494BE"/>
    <w:rsid w:val="6ADD0CBF"/>
    <w:rsid w:val="6B0C6826"/>
    <w:rsid w:val="6B1FD2A6"/>
    <w:rsid w:val="6B6B8239"/>
    <w:rsid w:val="6B6DE03B"/>
    <w:rsid w:val="6B7CFC43"/>
    <w:rsid w:val="6B80537D"/>
    <w:rsid w:val="6B8DCDEA"/>
    <w:rsid w:val="6B90605F"/>
    <w:rsid w:val="6B949A87"/>
    <w:rsid w:val="6B964473"/>
    <w:rsid w:val="6BB03FBE"/>
    <w:rsid w:val="6C03EE59"/>
    <w:rsid w:val="6C1662B8"/>
    <w:rsid w:val="6C7210F9"/>
    <w:rsid w:val="6C8EA55E"/>
    <w:rsid w:val="6C9C00C9"/>
    <w:rsid w:val="6C9E135F"/>
    <w:rsid w:val="6CEF6F92"/>
    <w:rsid w:val="6D60EB55"/>
    <w:rsid w:val="6D670F1A"/>
    <w:rsid w:val="6D81361C"/>
    <w:rsid w:val="6D896477"/>
    <w:rsid w:val="6DB602A8"/>
    <w:rsid w:val="6DBCAA63"/>
    <w:rsid w:val="6DC6D8D8"/>
    <w:rsid w:val="6DECCEBE"/>
    <w:rsid w:val="6DFA88AD"/>
    <w:rsid w:val="6E5D3C0C"/>
    <w:rsid w:val="6E5D9494"/>
    <w:rsid w:val="6E6AEC98"/>
    <w:rsid w:val="6EA02D3E"/>
    <w:rsid w:val="6ECE1806"/>
    <w:rsid w:val="6F1B2038"/>
    <w:rsid w:val="6F2534D8"/>
    <w:rsid w:val="6F346C1B"/>
    <w:rsid w:val="6F37B529"/>
    <w:rsid w:val="6F7BCB45"/>
    <w:rsid w:val="6FB64B49"/>
    <w:rsid w:val="6FFB68C6"/>
    <w:rsid w:val="701A5DE7"/>
    <w:rsid w:val="702533E3"/>
    <w:rsid w:val="70A1DD27"/>
    <w:rsid w:val="70C8E95A"/>
    <w:rsid w:val="70F3B3AD"/>
    <w:rsid w:val="71077E3A"/>
    <w:rsid w:val="71190112"/>
    <w:rsid w:val="716FE866"/>
    <w:rsid w:val="71918FEC"/>
    <w:rsid w:val="71A41600"/>
    <w:rsid w:val="71C2ECBB"/>
    <w:rsid w:val="721BA3BA"/>
    <w:rsid w:val="721D6286"/>
    <w:rsid w:val="724AF432"/>
    <w:rsid w:val="7280B0B4"/>
    <w:rsid w:val="728DDD59"/>
    <w:rsid w:val="7297BCA6"/>
    <w:rsid w:val="72C84D3D"/>
    <w:rsid w:val="72E1551E"/>
    <w:rsid w:val="73070988"/>
    <w:rsid w:val="732AE48B"/>
    <w:rsid w:val="738C69BE"/>
    <w:rsid w:val="73B35717"/>
    <w:rsid w:val="73D8D54E"/>
    <w:rsid w:val="73FF6396"/>
    <w:rsid w:val="74139541"/>
    <w:rsid w:val="7436140B"/>
    <w:rsid w:val="75166D84"/>
    <w:rsid w:val="75887C3D"/>
    <w:rsid w:val="759344DA"/>
    <w:rsid w:val="7597FBD9"/>
    <w:rsid w:val="75C6411D"/>
    <w:rsid w:val="761A127C"/>
    <w:rsid w:val="762874E7"/>
    <w:rsid w:val="76391941"/>
    <w:rsid w:val="764DEA85"/>
    <w:rsid w:val="76AA5D26"/>
    <w:rsid w:val="76D81126"/>
    <w:rsid w:val="76DCFEBC"/>
    <w:rsid w:val="76E03528"/>
    <w:rsid w:val="76FD6495"/>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69F3AF"/>
    <w:rsid w:val="7B79C2FC"/>
    <w:rsid w:val="7B8210CC"/>
    <w:rsid w:val="7B9E39EC"/>
    <w:rsid w:val="7BB3A64B"/>
    <w:rsid w:val="7BB8C5B7"/>
    <w:rsid w:val="7BE9C9B3"/>
    <w:rsid w:val="7C405E5A"/>
    <w:rsid w:val="7C4125F0"/>
    <w:rsid w:val="7C9EDA1A"/>
    <w:rsid w:val="7CB19501"/>
    <w:rsid w:val="7CCBBC2F"/>
    <w:rsid w:val="7CFC6C14"/>
    <w:rsid w:val="7D14D57C"/>
    <w:rsid w:val="7D5904BF"/>
    <w:rsid w:val="7D5FAACC"/>
    <w:rsid w:val="7D9494D9"/>
    <w:rsid w:val="7DC589C4"/>
    <w:rsid w:val="7DD281C7"/>
    <w:rsid w:val="7DFF5A99"/>
    <w:rsid w:val="7E3427E9"/>
    <w:rsid w:val="7E3AD816"/>
    <w:rsid w:val="7E40B62C"/>
    <w:rsid w:val="7E4EE121"/>
    <w:rsid w:val="7E5BFC5A"/>
    <w:rsid w:val="7E888A9D"/>
    <w:rsid w:val="7E88A178"/>
    <w:rsid w:val="7EA47486"/>
    <w:rsid w:val="7EEA4C99"/>
    <w:rsid w:val="7F0ABBBB"/>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4D1914A4-5F19-4292-9C19-299E2EF3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4"/>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100733">
      <w:bodyDiv w:val="1"/>
      <w:marLeft w:val="0"/>
      <w:marRight w:val="0"/>
      <w:marTop w:val="0"/>
      <w:marBottom w:val="0"/>
      <w:divBdr>
        <w:top w:val="none" w:sz="0" w:space="0" w:color="auto"/>
        <w:left w:val="none" w:sz="0" w:space="0" w:color="auto"/>
        <w:bottom w:val="none" w:sz="0" w:space="0" w:color="auto"/>
        <w:right w:val="none" w:sz="0" w:space="0" w:color="auto"/>
      </w:divBdr>
      <w:divsChild>
        <w:div w:id="240212200">
          <w:marLeft w:val="0"/>
          <w:marRight w:val="0"/>
          <w:marTop w:val="0"/>
          <w:marBottom w:val="0"/>
          <w:divBdr>
            <w:top w:val="none" w:sz="0" w:space="0" w:color="auto"/>
            <w:left w:val="none" w:sz="0" w:space="0" w:color="auto"/>
            <w:bottom w:val="none" w:sz="0" w:space="0" w:color="auto"/>
            <w:right w:val="none" w:sz="0" w:space="0" w:color="auto"/>
          </w:divBdr>
          <w:divsChild>
            <w:div w:id="322970186">
              <w:marLeft w:val="0"/>
              <w:marRight w:val="0"/>
              <w:marTop w:val="0"/>
              <w:marBottom w:val="0"/>
              <w:divBdr>
                <w:top w:val="none" w:sz="0" w:space="0" w:color="auto"/>
                <w:left w:val="none" w:sz="0" w:space="0" w:color="auto"/>
                <w:bottom w:val="none" w:sz="0" w:space="0" w:color="auto"/>
                <w:right w:val="none" w:sz="0" w:space="0" w:color="auto"/>
              </w:divBdr>
            </w:div>
          </w:divsChild>
        </w:div>
        <w:div w:id="414782459">
          <w:marLeft w:val="0"/>
          <w:marRight w:val="0"/>
          <w:marTop w:val="0"/>
          <w:marBottom w:val="0"/>
          <w:divBdr>
            <w:top w:val="none" w:sz="0" w:space="0" w:color="auto"/>
            <w:left w:val="none" w:sz="0" w:space="0" w:color="auto"/>
            <w:bottom w:val="none" w:sz="0" w:space="0" w:color="auto"/>
            <w:right w:val="none" w:sz="0" w:space="0" w:color="auto"/>
          </w:divBdr>
          <w:divsChild>
            <w:div w:id="176971516">
              <w:marLeft w:val="0"/>
              <w:marRight w:val="0"/>
              <w:marTop w:val="0"/>
              <w:marBottom w:val="0"/>
              <w:divBdr>
                <w:top w:val="none" w:sz="0" w:space="0" w:color="auto"/>
                <w:left w:val="none" w:sz="0" w:space="0" w:color="auto"/>
                <w:bottom w:val="none" w:sz="0" w:space="0" w:color="auto"/>
                <w:right w:val="none" w:sz="0" w:space="0" w:color="auto"/>
              </w:divBdr>
            </w:div>
          </w:divsChild>
        </w:div>
        <w:div w:id="1443961693">
          <w:marLeft w:val="0"/>
          <w:marRight w:val="0"/>
          <w:marTop w:val="0"/>
          <w:marBottom w:val="0"/>
          <w:divBdr>
            <w:top w:val="none" w:sz="0" w:space="0" w:color="auto"/>
            <w:left w:val="none" w:sz="0" w:space="0" w:color="auto"/>
            <w:bottom w:val="none" w:sz="0" w:space="0" w:color="auto"/>
            <w:right w:val="none" w:sz="0" w:space="0" w:color="auto"/>
          </w:divBdr>
          <w:divsChild>
            <w:div w:id="1340548908">
              <w:marLeft w:val="0"/>
              <w:marRight w:val="0"/>
              <w:marTop w:val="0"/>
              <w:marBottom w:val="0"/>
              <w:divBdr>
                <w:top w:val="none" w:sz="0" w:space="0" w:color="auto"/>
                <w:left w:val="none" w:sz="0" w:space="0" w:color="auto"/>
                <w:bottom w:val="none" w:sz="0" w:space="0" w:color="auto"/>
                <w:right w:val="none" w:sz="0" w:space="0" w:color="auto"/>
              </w:divBdr>
            </w:div>
          </w:divsChild>
        </w:div>
        <w:div w:id="1450969338">
          <w:marLeft w:val="0"/>
          <w:marRight w:val="0"/>
          <w:marTop w:val="0"/>
          <w:marBottom w:val="0"/>
          <w:divBdr>
            <w:top w:val="none" w:sz="0" w:space="0" w:color="auto"/>
            <w:left w:val="none" w:sz="0" w:space="0" w:color="auto"/>
            <w:bottom w:val="none" w:sz="0" w:space="0" w:color="auto"/>
            <w:right w:val="none" w:sz="0" w:space="0" w:color="auto"/>
          </w:divBdr>
          <w:divsChild>
            <w:div w:id="1479884169">
              <w:marLeft w:val="0"/>
              <w:marRight w:val="0"/>
              <w:marTop w:val="0"/>
              <w:marBottom w:val="0"/>
              <w:divBdr>
                <w:top w:val="none" w:sz="0" w:space="0" w:color="auto"/>
                <w:left w:val="none" w:sz="0" w:space="0" w:color="auto"/>
                <w:bottom w:val="none" w:sz="0" w:space="0" w:color="auto"/>
                <w:right w:val="none" w:sz="0" w:space="0" w:color="auto"/>
              </w:divBdr>
            </w:div>
          </w:divsChild>
        </w:div>
        <w:div w:id="1690567808">
          <w:marLeft w:val="0"/>
          <w:marRight w:val="0"/>
          <w:marTop w:val="0"/>
          <w:marBottom w:val="0"/>
          <w:divBdr>
            <w:top w:val="none" w:sz="0" w:space="0" w:color="auto"/>
            <w:left w:val="none" w:sz="0" w:space="0" w:color="auto"/>
            <w:bottom w:val="none" w:sz="0" w:space="0" w:color="auto"/>
            <w:right w:val="none" w:sz="0" w:space="0" w:color="auto"/>
          </w:divBdr>
          <w:divsChild>
            <w:div w:id="1137331495">
              <w:marLeft w:val="0"/>
              <w:marRight w:val="0"/>
              <w:marTop w:val="0"/>
              <w:marBottom w:val="0"/>
              <w:divBdr>
                <w:top w:val="none" w:sz="0" w:space="0" w:color="auto"/>
                <w:left w:val="none" w:sz="0" w:space="0" w:color="auto"/>
                <w:bottom w:val="none" w:sz="0" w:space="0" w:color="auto"/>
                <w:right w:val="none" w:sz="0" w:space="0" w:color="auto"/>
              </w:divBdr>
            </w:div>
          </w:divsChild>
        </w:div>
        <w:div w:id="2047638892">
          <w:marLeft w:val="0"/>
          <w:marRight w:val="0"/>
          <w:marTop w:val="0"/>
          <w:marBottom w:val="0"/>
          <w:divBdr>
            <w:top w:val="none" w:sz="0" w:space="0" w:color="auto"/>
            <w:left w:val="none" w:sz="0" w:space="0" w:color="auto"/>
            <w:bottom w:val="none" w:sz="0" w:space="0" w:color="auto"/>
            <w:right w:val="none" w:sz="0" w:space="0" w:color="auto"/>
          </w:divBdr>
          <w:divsChild>
            <w:div w:id="184277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b5e9786f78f933b45251a9626027701">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cc7a51d71d6d912f238e8b8c6a243e72"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abf0ec1-5846-45d3-901d-efa415327165">
      <UserInfo>
        <DisplayName>Feiereisen, Philipp GIZ</DisplayName>
        <AccountId>7</AccountId>
        <AccountType/>
      </UserInfo>
    </SharedWithUsers>
    <lcf76f155ced4ddcb4097134ff3c332f xmlns="388ba771-cdb3-4ab4-b105-079ba08c4720">
      <Terms xmlns="http://schemas.microsoft.com/office/infopath/2007/PartnerControls"/>
    </lcf76f155ced4ddcb4097134ff3c332f>
    <TaxCatchAll xmlns="eabf0ec1-5846-45d3-901d-efa415327165" xsi:nil="true"/>
  </documentManagement>
</p:properties>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DC657659-712F-47A1-8ED1-129E38BD9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9</Pages>
  <Words>3338</Words>
  <Characters>19029</Characters>
  <Application>Microsoft Office Word</Application>
  <DocSecurity>0</DocSecurity>
  <Lines>158</Lines>
  <Paragraphs>44</Paragraphs>
  <ScaleCrop>false</ScaleCrop>
  <Company>GIZ GmbH</Company>
  <LinksUpToDate>false</LinksUpToDate>
  <CharactersWithSpaces>22323</CharactersWithSpaces>
  <SharedDoc>false</SharedDoc>
  <HLinks>
    <vt:vector size="12" baseType="variant">
      <vt:variant>
        <vt:i4>2883619</vt:i4>
      </vt:variant>
      <vt:variant>
        <vt:i4>15</vt:i4>
      </vt:variant>
      <vt:variant>
        <vt:i4>0</vt:i4>
      </vt:variant>
      <vt:variant>
        <vt:i4>5</vt:i4>
      </vt:variant>
      <vt:variant>
        <vt:lpwstr>https://www.giz.de/en/worldwide/63065.html</vt:lpwstr>
      </vt:variant>
      <vt:variant>
        <vt:lpwstr/>
      </vt:variant>
      <vt:variant>
        <vt:i4>2883619</vt:i4>
      </vt:variant>
      <vt:variant>
        <vt:i4>12</vt:i4>
      </vt:variant>
      <vt:variant>
        <vt:i4>0</vt:i4>
      </vt:variant>
      <vt:variant>
        <vt:i4>5</vt:i4>
      </vt:variant>
      <vt:variant>
        <vt:lpwstr>https://www.giz.de/en/worldwide/63065.html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220</cp:revision>
  <cp:lastPrinted>2018-06-03T09:44:00Z</cp:lastPrinted>
  <dcterms:created xsi:type="dcterms:W3CDTF">2024-10-18T22:09:00Z</dcterms:created>
  <dcterms:modified xsi:type="dcterms:W3CDTF">2024-11-11T09:13:00Z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